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9078D" w14:textId="77777777" w:rsidR="001571AF" w:rsidRDefault="001571AF">
      <w:r>
        <w:rPr>
          <w:noProof/>
          <w:lang w:eastAsia="en-GB"/>
        </w:rPr>
        <mc:AlternateContent>
          <mc:Choice Requires="wps">
            <w:drawing>
              <wp:anchor distT="45720" distB="45720" distL="114300" distR="114300" simplePos="0" relativeHeight="251659264" behindDoc="0" locked="0" layoutInCell="1" allowOverlap="1" wp14:anchorId="6E748CCE" wp14:editId="084AAFF4">
                <wp:simplePos x="0" y="0"/>
                <wp:positionH relativeFrom="margin">
                  <wp:posOffset>1472565</wp:posOffset>
                </wp:positionH>
                <wp:positionV relativeFrom="paragraph">
                  <wp:posOffset>1064895</wp:posOffset>
                </wp:positionV>
                <wp:extent cx="4057650" cy="2486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486025"/>
                        </a:xfrm>
                        <a:prstGeom prst="rect">
                          <a:avLst/>
                        </a:prstGeom>
                        <a:solidFill>
                          <a:srgbClr val="FFFFFF"/>
                        </a:solidFill>
                        <a:ln w="9525">
                          <a:solidFill>
                            <a:srgbClr val="000000"/>
                          </a:solidFill>
                          <a:miter lim="800000"/>
                          <a:headEnd/>
                          <a:tailEnd/>
                        </a:ln>
                      </wps:spPr>
                      <wps:txb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244AB9B4" w:rsidR="001571AF" w:rsidRPr="001571AF" w:rsidRDefault="007B2116" w:rsidP="001571AF">
                            <w:pPr>
                              <w:jc w:val="center"/>
                              <w:rPr>
                                <w:rFonts w:ascii="Arial" w:hAnsi="Arial" w:cs="Arial"/>
                                <w:sz w:val="36"/>
                                <w:szCs w:val="36"/>
                              </w:rPr>
                            </w:pPr>
                            <w:r>
                              <w:rPr>
                                <w:rFonts w:ascii="Arial" w:hAnsi="Arial" w:cs="Arial"/>
                                <w:sz w:val="36"/>
                                <w:szCs w:val="36"/>
                              </w:rPr>
                              <w:t xml:space="preserve">Whistleblowing </w:t>
                            </w:r>
                            <w:bookmarkStart w:id="0" w:name="_GoBack"/>
                            <w:bookmarkEnd w:id="0"/>
                            <w:r w:rsidR="001571AF">
                              <w:rPr>
                                <w:rFonts w:ascii="Arial" w:hAnsi="Arial" w:cs="Arial"/>
                                <w:sz w:val="36"/>
                                <w:szCs w:val="36"/>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748CCE" id="_x0000_t202" coordsize="21600,21600" o:spt="202" path="m,l,21600r21600,l21600,xe">
                <v:stroke joinstyle="miter"/>
                <v:path gradientshapeok="t" o:connecttype="rect"/>
              </v:shapetype>
              <v:shape id="Text Box 2" o:spid="_x0000_s1026" type="#_x0000_t202" style="position:absolute;margin-left:115.95pt;margin-top:83.85pt;width:319.5pt;height:19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">
                <v:textbo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244AB9B4" w:rsidR="001571AF" w:rsidRPr="001571AF" w:rsidRDefault="007B2116" w:rsidP="001571AF">
                      <w:pPr>
                        <w:jc w:val="center"/>
                        <w:rPr>
                          <w:rFonts w:ascii="Arial" w:hAnsi="Arial" w:cs="Arial"/>
                          <w:sz w:val="36"/>
                          <w:szCs w:val="36"/>
                        </w:rPr>
                      </w:pPr>
                      <w:r>
                        <w:rPr>
                          <w:rFonts w:ascii="Arial" w:hAnsi="Arial" w:cs="Arial"/>
                          <w:sz w:val="36"/>
                          <w:szCs w:val="36"/>
                        </w:rPr>
                        <w:t xml:space="preserve">Whistleblowing </w:t>
                      </w:r>
                      <w:bookmarkStart w:id="1" w:name="_GoBack"/>
                      <w:bookmarkEnd w:id="1"/>
                      <w:r w:rsidR="001571AF">
                        <w:rPr>
                          <w:rFonts w:ascii="Arial" w:hAnsi="Arial" w:cs="Arial"/>
                          <w:sz w:val="36"/>
                          <w:szCs w:val="36"/>
                        </w:rPr>
                        <w:t>Policy</w:t>
                      </w:r>
                    </w:p>
                  </w:txbxContent>
                </v:textbox>
                <w10:wrap type="square" anchorx="margin"/>
              </v:shape>
            </w:pict>
          </mc:Fallback>
        </mc:AlternateContent>
      </w:r>
    </w:p>
    <w:p w14:paraId="2DA37D39" w14:textId="77777777" w:rsidR="001571AF" w:rsidRPr="001571AF" w:rsidRDefault="001571AF" w:rsidP="001571AF"/>
    <w:p w14:paraId="7407B4BE" w14:textId="77777777" w:rsidR="001571AF" w:rsidRPr="001571AF" w:rsidRDefault="001571AF" w:rsidP="001571AF"/>
    <w:p w14:paraId="66ADD056" w14:textId="77777777" w:rsidR="001571AF" w:rsidRPr="001571AF" w:rsidRDefault="001571AF" w:rsidP="001571AF"/>
    <w:p w14:paraId="351E6210" w14:textId="77777777" w:rsidR="001571AF" w:rsidRPr="001571AF" w:rsidRDefault="001571AF" w:rsidP="001571AF"/>
    <w:p w14:paraId="69A4CC16" w14:textId="77777777" w:rsidR="001571AF" w:rsidRPr="001571AF" w:rsidRDefault="001571AF" w:rsidP="001571AF"/>
    <w:p w14:paraId="723664BF" w14:textId="77777777" w:rsidR="001571AF" w:rsidRPr="001571AF" w:rsidRDefault="001571AF" w:rsidP="001571AF"/>
    <w:p w14:paraId="2BC3DDC9" w14:textId="77777777" w:rsidR="001571AF" w:rsidRPr="001571AF" w:rsidRDefault="001571AF" w:rsidP="001571AF"/>
    <w:p w14:paraId="14203F2A" w14:textId="77777777" w:rsidR="001571AF" w:rsidRPr="001571AF" w:rsidRDefault="001571AF" w:rsidP="001571AF"/>
    <w:p w14:paraId="3423EB40" w14:textId="77777777" w:rsidR="001571AF" w:rsidRPr="001571AF" w:rsidRDefault="001571AF" w:rsidP="001571AF"/>
    <w:p w14:paraId="6104CA8B" w14:textId="77777777" w:rsidR="001571AF" w:rsidRPr="001571AF" w:rsidRDefault="001571AF" w:rsidP="001571AF"/>
    <w:p w14:paraId="0FDB1D9A" w14:textId="77777777" w:rsidR="001571AF" w:rsidRPr="001571AF" w:rsidRDefault="001571AF" w:rsidP="001571AF"/>
    <w:p w14:paraId="640B4E05" w14:textId="77777777" w:rsidR="001571AF" w:rsidRPr="001571AF" w:rsidRDefault="001571AF" w:rsidP="001571AF"/>
    <w:p w14:paraId="20BD150C" w14:textId="77777777" w:rsidR="001571AF" w:rsidRPr="001571AF" w:rsidRDefault="001571AF" w:rsidP="001571AF"/>
    <w:p w14:paraId="10DD312C" w14:textId="77777777" w:rsidR="001571AF" w:rsidRDefault="001571AF" w:rsidP="001571AF"/>
    <w:p w14:paraId="10B42739" w14:textId="77777777" w:rsidR="001571AF" w:rsidRPr="001571AF" w:rsidRDefault="001571AF" w:rsidP="001571AF">
      <w:pPr>
        <w:rPr>
          <w:rFonts w:ascii="Arial" w:eastAsiaTheme="minorEastAsia" w:hAnsi="Arial" w:cs="Arial"/>
          <w:sz w:val="24"/>
          <w:szCs w:val="28"/>
          <w:lang w:val="en-US"/>
        </w:rPr>
      </w:pPr>
      <w:r w:rsidRPr="001571AF">
        <w:rPr>
          <w:rFonts w:ascii="Arial" w:eastAsiaTheme="minorEastAsia" w:hAnsi="Arial" w:cs="Arial"/>
          <w:sz w:val="24"/>
          <w:szCs w:val="28"/>
          <w:lang w:val="en-US"/>
        </w:rPr>
        <w:t>Date Adopted…………………………………</w:t>
      </w:r>
    </w:p>
    <w:p w14:paraId="6A517F0F" w14:textId="77777777" w:rsidR="001571AF" w:rsidRPr="001571AF" w:rsidRDefault="001571AF" w:rsidP="001571AF">
      <w:pPr>
        <w:spacing w:after="200" w:line="276" w:lineRule="auto"/>
        <w:rPr>
          <w:rFonts w:ascii="Arial" w:eastAsiaTheme="minorEastAsia" w:hAnsi="Arial" w:cs="Arial"/>
          <w:sz w:val="24"/>
          <w:szCs w:val="28"/>
          <w:lang w:val="en-US"/>
        </w:rPr>
      </w:pPr>
    </w:p>
    <w:p w14:paraId="53845BFB"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Headteacher…………………………………….</w:t>
      </w:r>
    </w:p>
    <w:p w14:paraId="17C99DDA" w14:textId="77777777" w:rsidR="001571AF" w:rsidRPr="001571AF" w:rsidRDefault="001571AF" w:rsidP="001571AF">
      <w:pPr>
        <w:spacing w:after="200" w:line="276" w:lineRule="auto"/>
        <w:rPr>
          <w:rFonts w:ascii="Arial" w:eastAsiaTheme="minorEastAsia" w:hAnsi="Arial" w:cs="Arial"/>
          <w:sz w:val="24"/>
          <w:szCs w:val="28"/>
          <w:lang w:val="en-US"/>
        </w:rPr>
      </w:pPr>
    </w:p>
    <w:p w14:paraId="2CB97CBA"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Chair of Governors …………………………</w:t>
      </w:r>
    </w:p>
    <w:p w14:paraId="62F2BED0" w14:textId="77777777" w:rsidR="001571AF" w:rsidRPr="001571AF" w:rsidRDefault="001571AF" w:rsidP="001571AF">
      <w:pPr>
        <w:spacing w:after="200" w:line="276" w:lineRule="auto"/>
        <w:rPr>
          <w:rFonts w:ascii="Arial" w:eastAsiaTheme="minorEastAsia" w:hAnsi="Arial" w:cs="Arial"/>
          <w:sz w:val="24"/>
          <w:szCs w:val="28"/>
          <w:lang w:val="en-US"/>
        </w:rPr>
      </w:pPr>
    </w:p>
    <w:p w14:paraId="158F2A33"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Review Date …………………………………</w:t>
      </w:r>
    </w:p>
    <w:p w14:paraId="3052AAF0" w14:textId="38029CD7" w:rsidR="00077D7D" w:rsidRDefault="007B2116" w:rsidP="001571AF">
      <w:pPr>
        <w:tabs>
          <w:tab w:val="left" w:pos="945"/>
        </w:tabs>
      </w:pPr>
    </w:p>
    <w:p w14:paraId="5747AC7C" w14:textId="010DD2CA" w:rsidR="00FA41EC" w:rsidRDefault="00FA41EC" w:rsidP="001571AF">
      <w:pPr>
        <w:tabs>
          <w:tab w:val="left" w:pos="945"/>
        </w:tabs>
      </w:pPr>
    </w:p>
    <w:p w14:paraId="0A5C34B3" w14:textId="5886E5D2" w:rsidR="00FA41EC" w:rsidRDefault="00FA41EC" w:rsidP="001571AF">
      <w:pPr>
        <w:tabs>
          <w:tab w:val="left" w:pos="945"/>
        </w:tabs>
      </w:pPr>
    </w:p>
    <w:p w14:paraId="4A2B8C6B" w14:textId="0EE6FEF5" w:rsidR="00FA41EC" w:rsidRDefault="00FA41EC" w:rsidP="001571AF">
      <w:pPr>
        <w:tabs>
          <w:tab w:val="left" w:pos="945"/>
        </w:tabs>
      </w:pPr>
    </w:p>
    <w:p w14:paraId="4ECFC529" w14:textId="1616E40F" w:rsidR="00FA41EC" w:rsidRDefault="00FA41EC" w:rsidP="001571AF">
      <w:pPr>
        <w:tabs>
          <w:tab w:val="left" w:pos="945"/>
        </w:tabs>
      </w:pPr>
    </w:p>
    <w:p w14:paraId="0737D731" w14:textId="35BC2765" w:rsidR="00FA41EC" w:rsidRDefault="00FA41EC" w:rsidP="001571AF">
      <w:pPr>
        <w:tabs>
          <w:tab w:val="left" w:pos="945"/>
        </w:tabs>
      </w:pPr>
    </w:p>
    <w:p w14:paraId="741317ED" w14:textId="77777777" w:rsidR="007B2116" w:rsidRDefault="007B2116" w:rsidP="001571AF">
      <w:pPr>
        <w:tabs>
          <w:tab w:val="left" w:pos="945"/>
        </w:tabs>
        <w:rPr>
          <w:rFonts w:ascii="Arial" w:hAnsi="Arial" w:cs="Arial"/>
          <w:b/>
        </w:rPr>
      </w:pPr>
    </w:p>
    <w:p w14:paraId="470D5332" w14:textId="7631EB0C" w:rsidR="00AD39F9" w:rsidRPr="00B50C4C" w:rsidRDefault="00AD39F9" w:rsidP="001571AF">
      <w:pPr>
        <w:tabs>
          <w:tab w:val="left" w:pos="945"/>
        </w:tabs>
        <w:rPr>
          <w:rFonts w:ascii="Arial" w:hAnsi="Arial" w:cs="Arial"/>
          <w:b/>
        </w:rPr>
      </w:pPr>
      <w:r w:rsidRPr="00B50C4C">
        <w:rPr>
          <w:rFonts w:ascii="Arial" w:hAnsi="Arial" w:cs="Arial"/>
          <w:b/>
        </w:rPr>
        <w:t>Contents</w:t>
      </w:r>
    </w:p>
    <w:p w14:paraId="03EA9348" w14:textId="38CC5D6E" w:rsidR="00AD39F9" w:rsidRDefault="00AD39F9" w:rsidP="00AD39F9">
      <w:pPr>
        <w:pStyle w:val="ListParagraph"/>
        <w:numPr>
          <w:ilvl w:val="0"/>
          <w:numId w:val="1"/>
        </w:numPr>
        <w:tabs>
          <w:tab w:val="left" w:pos="945"/>
        </w:tabs>
        <w:rPr>
          <w:rFonts w:ascii="Arial" w:hAnsi="Arial" w:cs="Arial"/>
        </w:rPr>
      </w:pPr>
      <w:r w:rsidRPr="00AD39F9">
        <w:rPr>
          <w:rFonts w:ascii="Arial" w:hAnsi="Arial" w:cs="Arial"/>
        </w:rPr>
        <w:t>Introduction</w:t>
      </w:r>
    </w:p>
    <w:p w14:paraId="13291A3C" w14:textId="3A53DE5D" w:rsidR="002076E6" w:rsidRDefault="002076E6" w:rsidP="00AD39F9">
      <w:pPr>
        <w:pStyle w:val="ListParagraph"/>
        <w:numPr>
          <w:ilvl w:val="0"/>
          <w:numId w:val="1"/>
        </w:numPr>
        <w:tabs>
          <w:tab w:val="left" w:pos="945"/>
        </w:tabs>
        <w:rPr>
          <w:rFonts w:ascii="Arial" w:hAnsi="Arial" w:cs="Arial"/>
        </w:rPr>
      </w:pPr>
      <w:r>
        <w:rPr>
          <w:rFonts w:ascii="Arial" w:hAnsi="Arial" w:cs="Arial"/>
        </w:rPr>
        <w:t>Policy Statement</w:t>
      </w:r>
    </w:p>
    <w:p w14:paraId="3E865613" w14:textId="3E962310" w:rsidR="002076E6" w:rsidRDefault="002076E6" w:rsidP="00AD39F9">
      <w:pPr>
        <w:pStyle w:val="ListParagraph"/>
        <w:numPr>
          <w:ilvl w:val="0"/>
          <w:numId w:val="1"/>
        </w:numPr>
        <w:tabs>
          <w:tab w:val="left" w:pos="945"/>
        </w:tabs>
        <w:rPr>
          <w:rFonts w:ascii="Arial" w:hAnsi="Arial" w:cs="Arial"/>
        </w:rPr>
      </w:pPr>
      <w:r>
        <w:rPr>
          <w:rFonts w:ascii="Arial" w:hAnsi="Arial" w:cs="Arial"/>
        </w:rPr>
        <w:t>Protection for blowing the whistle</w:t>
      </w:r>
    </w:p>
    <w:p w14:paraId="20CBF48E" w14:textId="16676A41" w:rsidR="00B50C4C" w:rsidRDefault="00B50C4C" w:rsidP="00AD39F9">
      <w:pPr>
        <w:pStyle w:val="ListParagraph"/>
        <w:numPr>
          <w:ilvl w:val="0"/>
          <w:numId w:val="1"/>
        </w:numPr>
        <w:tabs>
          <w:tab w:val="left" w:pos="945"/>
        </w:tabs>
        <w:rPr>
          <w:rFonts w:ascii="Arial" w:hAnsi="Arial" w:cs="Arial"/>
        </w:rPr>
      </w:pPr>
      <w:r>
        <w:rPr>
          <w:rFonts w:ascii="Arial" w:hAnsi="Arial" w:cs="Arial"/>
        </w:rPr>
        <w:t>Qualifying Disclosures</w:t>
      </w:r>
    </w:p>
    <w:p w14:paraId="1863F8C9" w14:textId="4702897A" w:rsidR="00B50C4C" w:rsidRDefault="00B50C4C" w:rsidP="00AD39F9">
      <w:pPr>
        <w:pStyle w:val="ListParagraph"/>
        <w:numPr>
          <w:ilvl w:val="0"/>
          <w:numId w:val="1"/>
        </w:numPr>
        <w:tabs>
          <w:tab w:val="left" w:pos="945"/>
        </w:tabs>
        <w:rPr>
          <w:rFonts w:ascii="Arial" w:hAnsi="Arial" w:cs="Arial"/>
        </w:rPr>
      </w:pPr>
      <w:r>
        <w:rPr>
          <w:rFonts w:ascii="Arial" w:hAnsi="Arial" w:cs="Arial"/>
        </w:rPr>
        <w:t>Protected Disclosures</w:t>
      </w:r>
    </w:p>
    <w:p w14:paraId="4760E9C8" w14:textId="000C7358" w:rsidR="00B50C4C" w:rsidRDefault="00B50C4C" w:rsidP="00AD39F9">
      <w:pPr>
        <w:pStyle w:val="ListParagraph"/>
        <w:numPr>
          <w:ilvl w:val="0"/>
          <w:numId w:val="1"/>
        </w:numPr>
        <w:tabs>
          <w:tab w:val="left" w:pos="945"/>
        </w:tabs>
        <w:rPr>
          <w:rFonts w:ascii="Arial" w:hAnsi="Arial" w:cs="Arial"/>
        </w:rPr>
      </w:pPr>
      <w:r>
        <w:rPr>
          <w:rFonts w:ascii="Arial" w:hAnsi="Arial" w:cs="Arial"/>
        </w:rPr>
        <w:t>Confidentiality</w:t>
      </w:r>
    </w:p>
    <w:p w14:paraId="78B1B921" w14:textId="3F1CEA63" w:rsidR="00B50C4C" w:rsidRDefault="007B2116" w:rsidP="00AD39F9">
      <w:pPr>
        <w:pStyle w:val="ListParagraph"/>
        <w:numPr>
          <w:ilvl w:val="0"/>
          <w:numId w:val="1"/>
        </w:numPr>
        <w:tabs>
          <w:tab w:val="left" w:pos="945"/>
        </w:tabs>
        <w:rPr>
          <w:rFonts w:ascii="Arial" w:hAnsi="Arial" w:cs="Arial"/>
        </w:rPr>
      </w:pPr>
      <w:r>
        <w:rPr>
          <w:rFonts w:ascii="Arial" w:hAnsi="Arial" w:cs="Arial"/>
        </w:rPr>
        <w:t>Timescale</w:t>
      </w:r>
    </w:p>
    <w:p w14:paraId="5358B77F" w14:textId="4F2D67F4" w:rsidR="007B2116" w:rsidRDefault="007B2116" w:rsidP="00AD39F9">
      <w:pPr>
        <w:pStyle w:val="ListParagraph"/>
        <w:numPr>
          <w:ilvl w:val="0"/>
          <w:numId w:val="1"/>
        </w:numPr>
        <w:tabs>
          <w:tab w:val="left" w:pos="945"/>
        </w:tabs>
        <w:rPr>
          <w:rFonts w:ascii="Arial" w:hAnsi="Arial" w:cs="Arial"/>
        </w:rPr>
      </w:pPr>
      <w:r>
        <w:rPr>
          <w:rFonts w:ascii="Arial" w:hAnsi="Arial" w:cs="Arial"/>
        </w:rPr>
        <w:t>Actions to be taken if wrong doing is known/suspected</w:t>
      </w:r>
    </w:p>
    <w:p w14:paraId="1BF9D8A1" w14:textId="5BA1BCDD" w:rsidR="007B2116" w:rsidRDefault="007B2116" w:rsidP="00AD39F9">
      <w:pPr>
        <w:pStyle w:val="ListParagraph"/>
        <w:numPr>
          <w:ilvl w:val="0"/>
          <w:numId w:val="1"/>
        </w:numPr>
        <w:tabs>
          <w:tab w:val="left" w:pos="945"/>
        </w:tabs>
        <w:rPr>
          <w:rFonts w:ascii="Arial" w:hAnsi="Arial" w:cs="Arial"/>
        </w:rPr>
      </w:pPr>
      <w:r>
        <w:rPr>
          <w:rFonts w:ascii="Arial" w:hAnsi="Arial" w:cs="Arial"/>
        </w:rPr>
        <w:t>False or Malicious Allegations</w:t>
      </w:r>
    </w:p>
    <w:p w14:paraId="66D75069" w14:textId="1172392A" w:rsidR="007B2116" w:rsidRDefault="007B2116" w:rsidP="00AD39F9">
      <w:pPr>
        <w:pStyle w:val="ListParagraph"/>
        <w:numPr>
          <w:ilvl w:val="0"/>
          <w:numId w:val="1"/>
        </w:numPr>
        <w:tabs>
          <w:tab w:val="left" w:pos="945"/>
        </w:tabs>
        <w:rPr>
          <w:rFonts w:ascii="Arial" w:hAnsi="Arial" w:cs="Arial"/>
        </w:rPr>
      </w:pPr>
      <w:r>
        <w:rPr>
          <w:rFonts w:ascii="Arial" w:hAnsi="Arial" w:cs="Arial"/>
        </w:rPr>
        <w:t>How will the school respond</w:t>
      </w:r>
    </w:p>
    <w:p w14:paraId="6607B7DA" w14:textId="58BA17DA" w:rsidR="007B2116" w:rsidRDefault="007B2116" w:rsidP="00AD39F9">
      <w:pPr>
        <w:pStyle w:val="ListParagraph"/>
        <w:numPr>
          <w:ilvl w:val="0"/>
          <w:numId w:val="1"/>
        </w:numPr>
        <w:tabs>
          <w:tab w:val="left" w:pos="945"/>
        </w:tabs>
        <w:rPr>
          <w:rFonts w:ascii="Arial" w:hAnsi="Arial" w:cs="Arial"/>
        </w:rPr>
      </w:pPr>
      <w:r>
        <w:rPr>
          <w:rFonts w:ascii="Arial" w:hAnsi="Arial" w:cs="Arial"/>
        </w:rPr>
        <w:t>Review</w:t>
      </w:r>
    </w:p>
    <w:p w14:paraId="1E1093BE" w14:textId="77777777" w:rsidR="002076E6" w:rsidRPr="002076E6" w:rsidRDefault="002076E6" w:rsidP="002076E6">
      <w:pPr>
        <w:tabs>
          <w:tab w:val="left" w:pos="945"/>
        </w:tabs>
        <w:rPr>
          <w:rFonts w:ascii="Arial" w:hAnsi="Arial" w:cs="Arial"/>
        </w:rPr>
      </w:pPr>
    </w:p>
    <w:p w14:paraId="73C17FB4" w14:textId="049EBA47" w:rsidR="00AD39F9" w:rsidRPr="002076E6" w:rsidRDefault="00AD39F9" w:rsidP="002076E6">
      <w:pPr>
        <w:pStyle w:val="ListParagraph"/>
        <w:numPr>
          <w:ilvl w:val="0"/>
          <w:numId w:val="3"/>
        </w:numPr>
        <w:tabs>
          <w:tab w:val="left" w:pos="945"/>
        </w:tabs>
        <w:rPr>
          <w:rFonts w:ascii="Arial" w:hAnsi="Arial" w:cs="Arial"/>
          <w:b/>
        </w:rPr>
      </w:pPr>
      <w:r w:rsidRPr="002076E6">
        <w:rPr>
          <w:rFonts w:ascii="Arial" w:hAnsi="Arial" w:cs="Arial"/>
          <w:b/>
        </w:rPr>
        <w:t xml:space="preserve">Introduction </w:t>
      </w:r>
    </w:p>
    <w:p w14:paraId="4DEA45CF" w14:textId="77777777" w:rsidR="00AD39F9" w:rsidRDefault="00AD39F9" w:rsidP="001571AF">
      <w:pPr>
        <w:tabs>
          <w:tab w:val="left" w:pos="945"/>
        </w:tabs>
        <w:rPr>
          <w:rFonts w:ascii="Arial" w:hAnsi="Arial" w:cs="Arial"/>
        </w:rPr>
      </w:pPr>
      <w:r w:rsidRPr="00AD39F9">
        <w:rPr>
          <w:rFonts w:ascii="Arial" w:hAnsi="Arial" w:cs="Arial"/>
        </w:rPr>
        <w:t xml:space="preserve">Whistleblowing has been defined as: ‘the disclosure by an employee or professional of confidential information which relates to some danger, fraud or other illegal or unethical conduct connected with the work place, be it of the employee or his/her fellow employees’’ (Public Concern at Work Guidelines 1997). </w:t>
      </w:r>
    </w:p>
    <w:p w14:paraId="2FA461B6" w14:textId="77777777" w:rsidR="002076E6" w:rsidRDefault="00AD39F9" w:rsidP="001571AF">
      <w:pPr>
        <w:tabs>
          <w:tab w:val="left" w:pos="945"/>
        </w:tabs>
        <w:rPr>
          <w:rFonts w:ascii="Arial" w:hAnsi="Arial" w:cs="Arial"/>
        </w:rPr>
      </w:pPr>
      <w:r w:rsidRPr="00AD39F9">
        <w:rPr>
          <w:rFonts w:ascii="Arial" w:hAnsi="Arial" w:cs="Arial"/>
        </w:rPr>
        <w:t xml:space="preserve">Statutory protection for employees who whistle blow is provided by the Public Interest Disclosure Act 1998 (“PIDA”). The PIDA protects employees against victimisation if they make a protected disclosure within the meaning of the PIDA and speak out about concerns about conduct or practice within the school which is potentially illegal, corrupt, improper, unsafe or unethical or which amounts to malpractice. </w:t>
      </w:r>
    </w:p>
    <w:p w14:paraId="0E402330" w14:textId="46D6FED6" w:rsidR="00FA41EC" w:rsidRDefault="00AD39F9" w:rsidP="001571AF">
      <w:pPr>
        <w:tabs>
          <w:tab w:val="left" w:pos="945"/>
        </w:tabs>
        <w:rPr>
          <w:rFonts w:ascii="Arial" w:hAnsi="Arial" w:cs="Arial"/>
        </w:rPr>
      </w:pPr>
      <w:r w:rsidRPr="00AD39F9">
        <w:rPr>
          <w:rFonts w:ascii="Arial" w:hAnsi="Arial" w:cs="Arial"/>
        </w:rPr>
        <w:t>This policy applies to all school staff including full and part time, casual, temporary or substitute staff and to individuals undertaking work experience in the school.</w:t>
      </w:r>
    </w:p>
    <w:p w14:paraId="40FB363A" w14:textId="1EE2F2C5" w:rsidR="002076E6" w:rsidRDefault="002076E6" w:rsidP="001571AF">
      <w:pPr>
        <w:tabs>
          <w:tab w:val="left" w:pos="945"/>
        </w:tabs>
        <w:rPr>
          <w:rFonts w:ascii="Arial" w:hAnsi="Arial" w:cs="Arial"/>
        </w:rPr>
      </w:pPr>
    </w:p>
    <w:p w14:paraId="1AABC234" w14:textId="01767753" w:rsidR="002076E6" w:rsidRPr="002076E6" w:rsidRDefault="002076E6" w:rsidP="002076E6">
      <w:pPr>
        <w:pStyle w:val="ListParagraph"/>
        <w:numPr>
          <w:ilvl w:val="0"/>
          <w:numId w:val="3"/>
        </w:numPr>
        <w:tabs>
          <w:tab w:val="left" w:pos="945"/>
        </w:tabs>
        <w:rPr>
          <w:rFonts w:ascii="Arial" w:hAnsi="Arial" w:cs="Arial"/>
          <w:b/>
        </w:rPr>
      </w:pPr>
      <w:r w:rsidRPr="002076E6">
        <w:rPr>
          <w:rFonts w:ascii="Arial" w:hAnsi="Arial" w:cs="Arial"/>
          <w:b/>
        </w:rPr>
        <w:t>Policy Statement</w:t>
      </w:r>
    </w:p>
    <w:p w14:paraId="5763709C" w14:textId="2FF9BBF0" w:rsidR="002076E6" w:rsidRPr="002076E6" w:rsidRDefault="002076E6" w:rsidP="002076E6">
      <w:pPr>
        <w:tabs>
          <w:tab w:val="left" w:pos="945"/>
        </w:tabs>
        <w:rPr>
          <w:rFonts w:ascii="Arial" w:hAnsi="Arial" w:cs="Arial"/>
        </w:rPr>
      </w:pPr>
      <w:r w:rsidRPr="002076E6">
        <w:rPr>
          <w:rFonts w:ascii="Arial" w:hAnsi="Arial" w:cs="Arial"/>
        </w:rPr>
        <w:t xml:space="preserve">Ysgol Calon Lân is committed to the highest possible standards of openness, moral correctness and accountability. In line with that commitment it expects any employee who may have serious concerns about any aspect of the school’s work to come forward and voice those concerns i.e. ‘blow the whistle’. </w:t>
      </w:r>
    </w:p>
    <w:p w14:paraId="0DBA916F" w14:textId="77777777" w:rsidR="002076E6" w:rsidRDefault="002076E6" w:rsidP="001571AF">
      <w:pPr>
        <w:tabs>
          <w:tab w:val="left" w:pos="945"/>
        </w:tabs>
        <w:rPr>
          <w:rFonts w:ascii="Arial" w:hAnsi="Arial" w:cs="Arial"/>
        </w:rPr>
      </w:pPr>
      <w:r w:rsidRPr="002076E6">
        <w:rPr>
          <w:rFonts w:ascii="Arial" w:hAnsi="Arial" w:cs="Arial"/>
        </w:rPr>
        <w:t>In many cases it is the employees of the school who are likely to be in the best position to learn of any wrong doing within the school and to identify whether any particular action or proposal falls below the proper and professional standard which the school and its stakehold</w:t>
      </w:r>
      <w:r>
        <w:rPr>
          <w:rFonts w:ascii="Arial" w:hAnsi="Arial" w:cs="Arial"/>
        </w:rPr>
        <w:t xml:space="preserve">ers are entitled to expect. </w:t>
      </w:r>
    </w:p>
    <w:p w14:paraId="6BD9A50A" w14:textId="77777777" w:rsidR="002076E6" w:rsidRDefault="002076E6" w:rsidP="001571AF">
      <w:pPr>
        <w:tabs>
          <w:tab w:val="left" w:pos="945"/>
        </w:tabs>
        <w:rPr>
          <w:rFonts w:ascii="Arial" w:hAnsi="Arial" w:cs="Arial"/>
        </w:rPr>
      </w:pPr>
      <w:r w:rsidRPr="002076E6">
        <w:rPr>
          <w:rFonts w:ascii="Arial" w:hAnsi="Arial" w:cs="Arial"/>
        </w:rPr>
        <w:t xml:space="preserve">Individuals who suspect wrongdoing and disclose these concerns can do so without fear of victimisation, subsequent discrimination or disadvantage. </w:t>
      </w:r>
    </w:p>
    <w:p w14:paraId="68999B4F" w14:textId="77777777" w:rsidR="002076E6" w:rsidRDefault="002076E6" w:rsidP="001571AF">
      <w:pPr>
        <w:tabs>
          <w:tab w:val="left" w:pos="945"/>
        </w:tabs>
        <w:rPr>
          <w:rFonts w:ascii="Arial" w:hAnsi="Arial" w:cs="Arial"/>
        </w:rPr>
      </w:pPr>
      <w:r>
        <w:rPr>
          <w:rFonts w:ascii="Arial" w:hAnsi="Arial" w:cs="Arial"/>
        </w:rPr>
        <w:t>T</w:t>
      </w:r>
      <w:r w:rsidRPr="002076E6">
        <w:rPr>
          <w:rFonts w:ascii="Arial" w:hAnsi="Arial" w:cs="Arial"/>
        </w:rPr>
        <w:t>he school will thoroughly and efficiently investigate any allegation of wrongdoing in order to remedy the situation. In doing this it will ensure that such wrongdoi</w:t>
      </w:r>
      <w:r>
        <w:rPr>
          <w:rFonts w:ascii="Arial" w:hAnsi="Arial" w:cs="Arial"/>
        </w:rPr>
        <w:t xml:space="preserve">ng is prevented in future. </w:t>
      </w:r>
    </w:p>
    <w:p w14:paraId="73E69AD5" w14:textId="77777777" w:rsidR="002076E6" w:rsidRDefault="002076E6" w:rsidP="001571AF">
      <w:pPr>
        <w:tabs>
          <w:tab w:val="left" w:pos="945"/>
        </w:tabs>
        <w:rPr>
          <w:rFonts w:ascii="Arial" w:hAnsi="Arial" w:cs="Arial"/>
        </w:rPr>
      </w:pPr>
      <w:r w:rsidRPr="002076E6">
        <w:rPr>
          <w:rFonts w:ascii="Arial" w:hAnsi="Arial" w:cs="Arial"/>
        </w:rPr>
        <w:t xml:space="preserve">Where individuals fail to reasonably report wrongdoing they become complicit (in that wrongdoing) and the school will regard such failure as a serious disciplinary matter. </w:t>
      </w:r>
    </w:p>
    <w:p w14:paraId="2F346224" w14:textId="77777777" w:rsidR="002076E6" w:rsidRDefault="002076E6" w:rsidP="001571AF">
      <w:pPr>
        <w:tabs>
          <w:tab w:val="left" w:pos="945"/>
        </w:tabs>
        <w:rPr>
          <w:rFonts w:ascii="Arial" w:hAnsi="Arial" w:cs="Arial"/>
        </w:rPr>
      </w:pPr>
      <w:r w:rsidRPr="002076E6">
        <w:rPr>
          <w:rFonts w:ascii="Arial" w:hAnsi="Arial" w:cs="Arial"/>
        </w:rPr>
        <w:lastRenderedPageBreak/>
        <w:t>This policy intends to cover concerns that fall outside the scope of individual grievances which relate to concerns, problems or complaints about their work, working conditions or relationships with colleagues that they wish to talk about with management</w:t>
      </w:r>
      <w:r>
        <w:rPr>
          <w:rFonts w:ascii="Arial" w:hAnsi="Arial" w:cs="Arial"/>
        </w:rPr>
        <w:t xml:space="preserve">. </w:t>
      </w:r>
    </w:p>
    <w:p w14:paraId="110D02F6" w14:textId="77777777" w:rsidR="002076E6" w:rsidRDefault="002076E6" w:rsidP="001571AF">
      <w:pPr>
        <w:tabs>
          <w:tab w:val="left" w:pos="945"/>
        </w:tabs>
        <w:rPr>
          <w:rFonts w:ascii="Arial" w:hAnsi="Arial" w:cs="Arial"/>
        </w:rPr>
      </w:pPr>
      <w:r w:rsidRPr="002076E6">
        <w:rPr>
          <w:rFonts w:ascii="Arial" w:hAnsi="Arial" w:cs="Arial"/>
        </w:rPr>
        <w:t>Disclosing information in an inappropriate way (eg. contacting the media) could result in disciplinary action being taken against the employee, whic</w:t>
      </w:r>
      <w:r>
        <w:rPr>
          <w:rFonts w:ascii="Arial" w:hAnsi="Arial" w:cs="Arial"/>
        </w:rPr>
        <w:t xml:space="preserve">h could include dismissal. </w:t>
      </w:r>
    </w:p>
    <w:p w14:paraId="533C3245" w14:textId="37F479AC" w:rsidR="002076E6" w:rsidRDefault="002076E6" w:rsidP="001571AF">
      <w:pPr>
        <w:tabs>
          <w:tab w:val="left" w:pos="945"/>
        </w:tabs>
        <w:rPr>
          <w:rFonts w:ascii="Arial" w:hAnsi="Arial" w:cs="Arial"/>
        </w:rPr>
      </w:pPr>
      <w:r w:rsidRPr="002076E6">
        <w:rPr>
          <w:rFonts w:ascii="Arial" w:hAnsi="Arial" w:cs="Arial"/>
        </w:rPr>
        <w:t xml:space="preserve">The following kinds of actions are usually dealt with under disciplinary proceedings: </w:t>
      </w:r>
    </w:p>
    <w:p w14:paraId="38EC9C38" w14:textId="3EA14C59" w:rsidR="002076E6" w:rsidRDefault="002076E6" w:rsidP="002076E6">
      <w:pPr>
        <w:pStyle w:val="ListParagraph"/>
        <w:numPr>
          <w:ilvl w:val="0"/>
          <w:numId w:val="2"/>
        </w:numPr>
        <w:tabs>
          <w:tab w:val="left" w:pos="945"/>
        </w:tabs>
        <w:rPr>
          <w:rFonts w:ascii="Arial" w:hAnsi="Arial" w:cs="Arial"/>
        </w:rPr>
      </w:pPr>
      <w:r>
        <w:rPr>
          <w:rFonts w:ascii="Arial" w:hAnsi="Arial" w:cs="Arial"/>
        </w:rPr>
        <w:t>Bullying</w:t>
      </w:r>
    </w:p>
    <w:p w14:paraId="4CFAC4AE" w14:textId="5EB80172" w:rsidR="002076E6" w:rsidRDefault="002076E6" w:rsidP="002076E6">
      <w:pPr>
        <w:pStyle w:val="ListParagraph"/>
        <w:numPr>
          <w:ilvl w:val="0"/>
          <w:numId w:val="2"/>
        </w:numPr>
        <w:tabs>
          <w:tab w:val="left" w:pos="945"/>
        </w:tabs>
        <w:rPr>
          <w:rFonts w:ascii="Arial" w:hAnsi="Arial" w:cs="Arial"/>
        </w:rPr>
      </w:pPr>
      <w:r>
        <w:rPr>
          <w:rFonts w:ascii="Arial" w:hAnsi="Arial" w:cs="Arial"/>
        </w:rPr>
        <w:t>Intimidation</w:t>
      </w:r>
    </w:p>
    <w:p w14:paraId="541C6D25" w14:textId="6E7F98D4" w:rsidR="002076E6" w:rsidRDefault="002076E6" w:rsidP="002076E6">
      <w:pPr>
        <w:pStyle w:val="ListParagraph"/>
        <w:numPr>
          <w:ilvl w:val="0"/>
          <w:numId w:val="2"/>
        </w:numPr>
        <w:tabs>
          <w:tab w:val="left" w:pos="945"/>
        </w:tabs>
        <w:rPr>
          <w:rFonts w:ascii="Arial" w:hAnsi="Arial" w:cs="Arial"/>
        </w:rPr>
      </w:pPr>
      <w:r>
        <w:rPr>
          <w:rFonts w:ascii="Arial" w:hAnsi="Arial" w:cs="Arial"/>
        </w:rPr>
        <w:t>Discrimination</w:t>
      </w:r>
    </w:p>
    <w:p w14:paraId="3016ED2F" w14:textId="36DF4222" w:rsidR="002076E6" w:rsidRDefault="002076E6" w:rsidP="002076E6">
      <w:pPr>
        <w:pStyle w:val="ListParagraph"/>
        <w:numPr>
          <w:ilvl w:val="0"/>
          <w:numId w:val="2"/>
        </w:numPr>
        <w:tabs>
          <w:tab w:val="left" w:pos="945"/>
        </w:tabs>
        <w:rPr>
          <w:rFonts w:ascii="Arial" w:hAnsi="Arial" w:cs="Arial"/>
        </w:rPr>
      </w:pPr>
      <w:r>
        <w:rPr>
          <w:rFonts w:ascii="Arial" w:hAnsi="Arial" w:cs="Arial"/>
        </w:rPr>
        <w:t>Making false, flippant or malicious allegations</w:t>
      </w:r>
    </w:p>
    <w:p w14:paraId="2DF8F077" w14:textId="77777777" w:rsidR="002076E6" w:rsidRDefault="002076E6" w:rsidP="002076E6">
      <w:pPr>
        <w:pStyle w:val="ListParagraph"/>
        <w:tabs>
          <w:tab w:val="left" w:pos="945"/>
        </w:tabs>
        <w:rPr>
          <w:rFonts w:ascii="Arial" w:hAnsi="Arial" w:cs="Arial"/>
        </w:rPr>
      </w:pPr>
    </w:p>
    <w:p w14:paraId="78EF024E" w14:textId="48F0482E" w:rsidR="002076E6" w:rsidRPr="002076E6" w:rsidRDefault="002076E6" w:rsidP="002076E6">
      <w:pPr>
        <w:pStyle w:val="ListParagraph"/>
        <w:numPr>
          <w:ilvl w:val="0"/>
          <w:numId w:val="3"/>
        </w:numPr>
        <w:tabs>
          <w:tab w:val="left" w:pos="945"/>
        </w:tabs>
        <w:rPr>
          <w:rFonts w:ascii="Arial" w:hAnsi="Arial" w:cs="Arial"/>
          <w:b/>
        </w:rPr>
      </w:pPr>
      <w:r>
        <w:rPr>
          <w:rFonts w:ascii="Arial" w:hAnsi="Arial" w:cs="Arial"/>
          <w:b/>
        </w:rPr>
        <w:t>Protection for blowing the w</w:t>
      </w:r>
      <w:r w:rsidRPr="002076E6">
        <w:rPr>
          <w:rFonts w:ascii="Arial" w:hAnsi="Arial" w:cs="Arial"/>
          <w:b/>
        </w:rPr>
        <w:t>histle</w:t>
      </w:r>
    </w:p>
    <w:p w14:paraId="16510061" w14:textId="77777777" w:rsidR="002076E6" w:rsidRDefault="002076E6" w:rsidP="002076E6">
      <w:pPr>
        <w:tabs>
          <w:tab w:val="left" w:pos="945"/>
        </w:tabs>
        <w:rPr>
          <w:rFonts w:ascii="Arial" w:hAnsi="Arial" w:cs="Arial"/>
        </w:rPr>
      </w:pPr>
      <w:r w:rsidRPr="002076E6">
        <w:rPr>
          <w:rFonts w:ascii="Arial" w:hAnsi="Arial" w:cs="Arial"/>
        </w:rPr>
        <w:t xml:space="preserve">Individuals are protected as a whistle blower if they: </w:t>
      </w:r>
    </w:p>
    <w:p w14:paraId="3374F155" w14:textId="77777777" w:rsidR="002076E6" w:rsidRDefault="002076E6" w:rsidP="002076E6">
      <w:pPr>
        <w:pStyle w:val="ListParagraph"/>
        <w:numPr>
          <w:ilvl w:val="0"/>
          <w:numId w:val="2"/>
        </w:numPr>
        <w:tabs>
          <w:tab w:val="left" w:pos="945"/>
        </w:tabs>
        <w:rPr>
          <w:rFonts w:ascii="Arial" w:hAnsi="Arial" w:cs="Arial"/>
        </w:rPr>
      </w:pPr>
      <w:r w:rsidRPr="002076E6">
        <w:rPr>
          <w:rFonts w:ascii="Arial" w:hAnsi="Arial" w:cs="Arial"/>
        </w:rPr>
        <w:t>Believe that malpractice in the workplace may be happening, has happened in the past</w:t>
      </w:r>
      <w:r>
        <w:rPr>
          <w:rFonts w:ascii="Arial" w:hAnsi="Arial" w:cs="Arial"/>
        </w:rPr>
        <w:t xml:space="preserve"> or will happen in the future. </w:t>
      </w:r>
      <w:r w:rsidRPr="002076E6">
        <w:rPr>
          <w:rFonts w:ascii="Arial" w:hAnsi="Arial" w:cs="Arial"/>
        </w:rPr>
        <w:t xml:space="preserve"> </w:t>
      </w:r>
    </w:p>
    <w:p w14:paraId="1F72F500" w14:textId="77777777" w:rsidR="002076E6" w:rsidRDefault="002076E6" w:rsidP="002076E6">
      <w:pPr>
        <w:pStyle w:val="ListParagraph"/>
        <w:numPr>
          <w:ilvl w:val="0"/>
          <w:numId w:val="2"/>
        </w:numPr>
        <w:tabs>
          <w:tab w:val="left" w:pos="945"/>
        </w:tabs>
        <w:rPr>
          <w:rFonts w:ascii="Arial" w:hAnsi="Arial" w:cs="Arial"/>
        </w:rPr>
      </w:pPr>
      <w:r w:rsidRPr="002076E6">
        <w:rPr>
          <w:rFonts w:ascii="Arial" w:hAnsi="Arial" w:cs="Arial"/>
        </w:rPr>
        <w:t>Are revealing information of the right typ</w:t>
      </w:r>
      <w:r>
        <w:rPr>
          <w:rFonts w:ascii="Arial" w:hAnsi="Arial" w:cs="Arial"/>
        </w:rPr>
        <w:t xml:space="preserve">e (a ‘qualifying disclosure’) </w:t>
      </w:r>
    </w:p>
    <w:p w14:paraId="6E1D1C3A" w14:textId="77777777" w:rsidR="002076E6" w:rsidRDefault="002076E6" w:rsidP="002076E6">
      <w:pPr>
        <w:pStyle w:val="ListParagraph"/>
        <w:numPr>
          <w:ilvl w:val="0"/>
          <w:numId w:val="2"/>
        </w:numPr>
        <w:tabs>
          <w:tab w:val="left" w:pos="945"/>
        </w:tabs>
        <w:rPr>
          <w:rFonts w:ascii="Arial" w:hAnsi="Arial" w:cs="Arial"/>
        </w:rPr>
      </w:pPr>
      <w:r w:rsidRPr="002076E6">
        <w:rPr>
          <w:rFonts w:ascii="Arial" w:hAnsi="Arial" w:cs="Arial"/>
        </w:rPr>
        <w:t xml:space="preserve">Reveal it to the right person, and in the right way (making it </w:t>
      </w:r>
      <w:r>
        <w:rPr>
          <w:rFonts w:ascii="Arial" w:hAnsi="Arial" w:cs="Arial"/>
        </w:rPr>
        <w:t xml:space="preserve">a ‘protected disclosure’). </w:t>
      </w:r>
      <w:r w:rsidRPr="002076E6">
        <w:rPr>
          <w:rFonts w:ascii="Arial" w:hAnsi="Arial" w:cs="Arial"/>
        </w:rPr>
        <w:t xml:space="preserve"> </w:t>
      </w:r>
    </w:p>
    <w:p w14:paraId="239A78A6" w14:textId="77777777" w:rsidR="002076E6" w:rsidRDefault="002076E6" w:rsidP="002076E6">
      <w:pPr>
        <w:tabs>
          <w:tab w:val="left" w:pos="945"/>
        </w:tabs>
        <w:rPr>
          <w:rFonts w:ascii="Arial" w:hAnsi="Arial" w:cs="Arial"/>
        </w:rPr>
      </w:pPr>
      <w:r w:rsidRPr="002076E6">
        <w:rPr>
          <w:rFonts w:ascii="Arial" w:hAnsi="Arial" w:cs="Arial"/>
        </w:rPr>
        <w:t>If an individual decides to “blow the whistle” they will be protected and will not be victimised by the school for doing so (e.g. by not offering promotion or other opportunities that would h</w:t>
      </w:r>
      <w:r>
        <w:rPr>
          <w:rFonts w:ascii="Arial" w:hAnsi="Arial" w:cs="Arial"/>
        </w:rPr>
        <w:t xml:space="preserve">ave otherwise been offered). </w:t>
      </w:r>
    </w:p>
    <w:p w14:paraId="32FC1088" w14:textId="77777777" w:rsidR="002076E6" w:rsidRDefault="002076E6" w:rsidP="002076E6">
      <w:pPr>
        <w:tabs>
          <w:tab w:val="left" w:pos="945"/>
        </w:tabs>
        <w:rPr>
          <w:rFonts w:ascii="Arial" w:hAnsi="Arial" w:cs="Arial"/>
        </w:rPr>
      </w:pPr>
      <w:r w:rsidRPr="002076E6">
        <w:rPr>
          <w:rFonts w:ascii="Arial" w:hAnsi="Arial" w:cs="Arial"/>
        </w:rPr>
        <w:t xml:space="preserve">The school will not tolerate any attempt on the part of an individual to apply any sanction or detriment to any person who has reported to the school any serious and genuine concern that they may have </w:t>
      </w:r>
      <w:r>
        <w:rPr>
          <w:rFonts w:ascii="Arial" w:hAnsi="Arial" w:cs="Arial"/>
        </w:rPr>
        <w:t xml:space="preserve">about apparent wrongdoing. </w:t>
      </w:r>
    </w:p>
    <w:p w14:paraId="18F543EC" w14:textId="77777777" w:rsidR="002076E6" w:rsidRDefault="002076E6" w:rsidP="002076E6">
      <w:pPr>
        <w:tabs>
          <w:tab w:val="left" w:pos="945"/>
        </w:tabs>
        <w:rPr>
          <w:rFonts w:ascii="Arial" w:hAnsi="Arial" w:cs="Arial"/>
        </w:rPr>
      </w:pPr>
      <w:r w:rsidRPr="002076E6">
        <w:rPr>
          <w:rFonts w:ascii="Arial" w:hAnsi="Arial" w:cs="Arial"/>
        </w:rPr>
        <w:t xml:space="preserve">The school will treat such conduct by an employee as a serious disciplinary matter </w:t>
      </w:r>
    </w:p>
    <w:p w14:paraId="0B605026" w14:textId="32466BD0" w:rsidR="002076E6" w:rsidRDefault="002076E6" w:rsidP="002076E6">
      <w:pPr>
        <w:tabs>
          <w:tab w:val="left" w:pos="945"/>
        </w:tabs>
        <w:rPr>
          <w:rFonts w:ascii="Arial" w:hAnsi="Arial" w:cs="Arial"/>
        </w:rPr>
      </w:pPr>
      <w:r>
        <w:rPr>
          <w:rFonts w:ascii="Arial" w:hAnsi="Arial" w:cs="Arial"/>
        </w:rPr>
        <w:t>T</w:t>
      </w:r>
      <w:r w:rsidRPr="002076E6">
        <w:rPr>
          <w:rFonts w:ascii="Arial" w:hAnsi="Arial" w:cs="Arial"/>
        </w:rPr>
        <w:t>he school will take steps to minimise any difficulties an employee may experience as a result of raising a concern.</w:t>
      </w:r>
    </w:p>
    <w:p w14:paraId="52A2DDBB" w14:textId="6CCC6016" w:rsidR="002076E6" w:rsidRPr="00B50C4C" w:rsidRDefault="002076E6" w:rsidP="002076E6">
      <w:pPr>
        <w:pStyle w:val="ListParagraph"/>
        <w:numPr>
          <w:ilvl w:val="0"/>
          <w:numId w:val="3"/>
        </w:numPr>
        <w:tabs>
          <w:tab w:val="left" w:pos="945"/>
        </w:tabs>
        <w:rPr>
          <w:rFonts w:ascii="Arial" w:hAnsi="Arial" w:cs="Arial"/>
          <w:b/>
        </w:rPr>
      </w:pPr>
      <w:r w:rsidRPr="00B50C4C">
        <w:rPr>
          <w:rFonts w:ascii="Arial" w:hAnsi="Arial" w:cs="Arial"/>
          <w:b/>
        </w:rPr>
        <w:t>Qualifying Disclosures</w:t>
      </w:r>
    </w:p>
    <w:p w14:paraId="56416841" w14:textId="6FE2931A" w:rsidR="002076E6" w:rsidRPr="002076E6" w:rsidRDefault="002076E6" w:rsidP="002076E6">
      <w:pPr>
        <w:tabs>
          <w:tab w:val="left" w:pos="945"/>
        </w:tabs>
        <w:rPr>
          <w:rFonts w:ascii="Arial" w:hAnsi="Arial" w:cs="Arial"/>
        </w:rPr>
      </w:pPr>
      <w:r w:rsidRPr="002076E6">
        <w:rPr>
          <w:rFonts w:ascii="Arial" w:hAnsi="Arial" w:cs="Arial"/>
        </w:rPr>
        <w:t>In order to be protected as a whistleblower an individual need’s</w:t>
      </w:r>
      <w:r w:rsidR="00B50C4C">
        <w:rPr>
          <w:rFonts w:ascii="Arial" w:hAnsi="Arial" w:cs="Arial"/>
        </w:rPr>
        <w:t xml:space="preserve"> to make a </w:t>
      </w:r>
      <w:r w:rsidRPr="002076E6">
        <w:rPr>
          <w:rFonts w:ascii="Arial" w:hAnsi="Arial" w:cs="Arial"/>
        </w:rPr>
        <w:t>‘qualifying disclosure’.</w:t>
      </w:r>
    </w:p>
    <w:p w14:paraId="6912A87E"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Criminal offences</w:t>
      </w:r>
    </w:p>
    <w:p w14:paraId="675D8C0A"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Failure to comply with a legal obligation</w:t>
      </w:r>
    </w:p>
    <w:p w14:paraId="41CB8F7E"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Miscarriages of justice</w:t>
      </w:r>
    </w:p>
    <w:p w14:paraId="140B64E8"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Threats to a</w:t>
      </w:r>
      <w:r w:rsidR="00B50C4C">
        <w:rPr>
          <w:rFonts w:ascii="Arial" w:hAnsi="Arial" w:cs="Arial"/>
        </w:rPr>
        <w:t>n individual’s health and safety</w:t>
      </w:r>
    </w:p>
    <w:p w14:paraId="513BFBD7"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Damage to the environment</w:t>
      </w:r>
    </w:p>
    <w:p w14:paraId="4438EEF1" w14:textId="1D188892" w:rsidR="002076E6" w:rsidRP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A deliberate attempt to cover up any of the above.</w:t>
      </w:r>
    </w:p>
    <w:p w14:paraId="699F7684" w14:textId="02441629" w:rsidR="002076E6" w:rsidRPr="002076E6" w:rsidRDefault="002076E6" w:rsidP="002076E6">
      <w:pPr>
        <w:tabs>
          <w:tab w:val="left" w:pos="945"/>
        </w:tabs>
        <w:rPr>
          <w:rFonts w:ascii="Arial" w:hAnsi="Arial" w:cs="Arial"/>
        </w:rPr>
      </w:pPr>
      <w:r w:rsidRPr="002076E6">
        <w:rPr>
          <w:rFonts w:ascii="Arial" w:hAnsi="Arial" w:cs="Arial"/>
        </w:rPr>
        <w:t xml:space="preserve">Although this list is not exhaustive, examples of </w:t>
      </w:r>
      <w:r w:rsidR="00B50C4C">
        <w:rPr>
          <w:rFonts w:ascii="Arial" w:hAnsi="Arial" w:cs="Arial"/>
        </w:rPr>
        <w:t xml:space="preserve">situations in which it might be </w:t>
      </w:r>
      <w:r w:rsidRPr="002076E6">
        <w:rPr>
          <w:rFonts w:ascii="Arial" w:hAnsi="Arial" w:cs="Arial"/>
        </w:rPr>
        <w:t>appropriate for an individual to report a wrongdoing include:</w:t>
      </w:r>
    </w:p>
    <w:p w14:paraId="0D85A96B"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A breach, or potential breach, of health and safety legislation</w:t>
      </w:r>
    </w:p>
    <w:p w14:paraId="0BDCCD5C"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Financial irregularities</w:t>
      </w:r>
    </w:p>
    <w:p w14:paraId="77880841"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Harassment of a colleague, customer or other individual</w:t>
      </w:r>
    </w:p>
    <w:p w14:paraId="64F3F5BE"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lastRenderedPageBreak/>
        <w:t>Damage to the environment</w:t>
      </w:r>
    </w:p>
    <w:p w14:paraId="4BF3E47A" w14:textId="1F3F92EB" w:rsidR="002076E6" w:rsidRP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The commission of a criminal offence.</w:t>
      </w:r>
    </w:p>
    <w:p w14:paraId="6690F3D6" w14:textId="776C8BD6" w:rsidR="002076E6" w:rsidRPr="002076E6" w:rsidRDefault="002076E6" w:rsidP="002076E6">
      <w:pPr>
        <w:tabs>
          <w:tab w:val="left" w:pos="945"/>
        </w:tabs>
        <w:rPr>
          <w:rFonts w:ascii="Arial" w:hAnsi="Arial" w:cs="Arial"/>
        </w:rPr>
      </w:pPr>
      <w:r w:rsidRPr="002076E6">
        <w:rPr>
          <w:rFonts w:ascii="Arial" w:hAnsi="Arial" w:cs="Arial"/>
        </w:rPr>
        <w:t>Wrongdoing involves any unlawful or illegal behaviour and can include:</w:t>
      </w:r>
    </w:p>
    <w:p w14:paraId="6D09F4EF"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An unlawful act whether civil or criminal;</w:t>
      </w:r>
    </w:p>
    <w:p w14:paraId="4B9D6997"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Maladministration as defined by Public Services Ombudsman for Wales;</w:t>
      </w:r>
    </w:p>
    <w:p w14:paraId="0A3012A5"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Breach of any statutory code of practice;</w:t>
      </w:r>
    </w:p>
    <w:p w14:paraId="69B42124" w14:textId="77777777" w:rsidR="00B50C4C" w:rsidRDefault="002076E6" w:rsidP="002076E6">
      <w:pPr>
        <w:pStyle w:val="ListParagraph"/>
        <w:numPr>
          <w:ilvl w:val="0"/>
          <w:numId w:val="2"/>
        </w:numPr>
        <w:tabs>
          <w:tab w:val="left" w:pos="945"/>
        </w:tabs>
        <w:rPr>
          <w:rFonts w:ascii="Arial" w:hAnsi="Arial" w:cs="Arial"/>
        </w:rPr>
      </w:pPr>
      <w:r w:rsidRPr="00B50C4C">
        <w:rPr>
          <w:rFonts w:ascii="Arial" w:hAnsi="Arial" w:cs="Arial"/>
        </w:rPr>
        <w:t>Breach of, or failure to implement or comply with, any procedure or policy</w:t>
      </w:r>
      <w:r w:rsidR="00B50C4C">
        <w:rPr>
          <w:rFonts w:ascii="Arial" w:hAnsi="Arial" w:cs="Arial"/>
        </w:rPr>
        <w:t xml:space="preserve"> determined by the school</w:t>
      </w:r>
    </w:p>
    <w:p w14:paraId="636F102D" w14:textId="77777777" w:rsidR="00B50C4C" w:rsidRDefault="002076E6" w:rsidP="00B50C4C">
      <w:pPr>
        <w:pStyle w:val="ListParagraph"/>
        <w:numPr>
          <w:ilvl w:val="0"/>
          <w:numId w:val="2"/>
        </w:numPr>
        <w:tabs>
          <w:tab w:val="left" w:pos="945"/>
        </w:tabs>
        <w:rPr>
          <w:rFonts w:ascii="Arial" w:hAnsi="Arial" w:cs="Arial"/>
        </w:rPr>
      </w:pPr>
      <w:r w:rsidRPr="00B50C4C">
        <w:rPr>
          <w:rFonts w:ascii="Arial" w:hAnsi="Arial" w:cs="Arial"/>
        </w:rPr>
        <w:t>Unprofessional conduct or below recognised, established standards of</w:t>
      </w:r>
      <w:r w:rsidR="00B50C4C">
        <w:rPr>
          <w:rFonts w:ascii="Arial" w:hAnsi="Arial" w:cs="Arial"/>
        </w:rPr>
        <w:t xml:space="preserve"> </w:t>
      </w:r>
      <w:r w:rsidRPr="00B50C4C">
        <w:rPr>
          <w:rFonts w:ascii="Arial" w:hAnsi="Arial" w:cs="Arial"/>
        </w:rPr>
        <w:t>practice;</w:t>
      </w:r>
    </w:p>
    <w:p w14:paraId="23738BB6" w14:textId="77777777" w:rsidR="00B50C4C" w:rsidRDefault="002076E6" w:rsidP="00B50C4C">
      <w:pPr>
        <w:pStyle w:val="ListParagraph"/>
        <w:numPr>
          <w:ilvl w:val="0"/>
          <w:numId w:val="2"/>
        </w:numPr>
        <w:tabs>
          <w:tab w:val="left" w:pos="945"/>
        </w:tabs>
        <w:rPr>
          <w:rFonts w:ascii="Arial" w:hAnsi="Arial" w:cs="Arial"/>
        </w:rPr>
      </w:pPr>
      <w:r w:rsidRPr="00B50C4C">
        <w:rPr>
          <w:rFonts w:ascii="Arial" w:hAnsi="Arial" w:cs="Arial"/>
        </w:rPr>
        <w:t>Dangerous practice likely to cause physical harm / damage</w:t>
      </w:r>
      <w:r w:rsidR="00B50C4C" w:rsidRPr="00B50C4C">
        <w:rPr>
          <w:rFonts w:ascii="Arial" w:hAnsi="Arial" w:cs="Arial"/>
        </w:rPr>
        <w:t xml:space="preserve"> to any person /</w:t>
      </w:r>
      <w:r w:rsidR="00B50C4C" w:rsidRPr="00B50C4C">
        <w:rPr>
          <w:rFonts w:ascii="Arial" w:hAnsi="Arial" w:cs="Arial"/>
        </w:rPr>
        <w:t>property;</w:t>
      </w:r>
    </w:p>
    <w:p w14:paraId="238D16A5" w14:textId="77777777" w:rsidR="00B50C4C" w:rsidRDefault="00B50C4C" w:rsidP="00B50C4C">
      <w:pPr>
        <w:pStyle w:val="ListParagraph"/>
        <w:numPr>
          <w:ilvl w:val="0"/>
          <w:numId w:val="2"/>
        </w:numPr>
        <w:tabs>
          <w:tab w:val="left" w:pos="945"/>
        </w:tabs>
        <w:rPr>
          <w:rFonts w:ascii="Arial" w:hAnsi="Arial" w:cs="Arial"/>
        </w:rPr>
      </w:pPr>
      <w:r w:rsidRPr="00B50C4C">
        <w:rPr>
          <w:rFonts w:ascii="Arial" w:hAnsi="Arial" w:cs="Arial"/>
        </w:rPr>
        <w:t>Failure to rectify or take reasonable steps to report a matter likely to give rise</w:t>
      </w:r>
      <w:r>
        <w:rPr>
          <w:rFonts w:ascii="Arial" w:hAnsi="Arial" w:cs="Arial"/>
        </w:rPr>
        <w:t xml:space="preserve"> </w:t>
      </w:r>
      <w:r w:rsidRPr="00B50C4C">
        <w:rPr>
          <w:rFonts w:ascii="Arial" w:hAnsi="Arial" w:cs="Arial"/>
        </w:rPr>
        <w:t>to a significant and avoidable cost or loss of outcome to the school;</w:t>
      </w:r>
    </w:p>
    <w:p w14:paraId="3F4CD43C" w14:textId="77777777" w:rsidR="00B50C4C" w:rsidRDefault="00B50C4C" w:rsidP="00B50C4C">
      <w:pPr>
        <w:pStyle w:val="ListParagraph"/>
        <w:numPr>
          <w:ilvl w:val="0"/>
          <w:numId w:val="2"/>
        </w:numPr>
        <w:tabs>
          <w:tab w:val="left" w:pos="945"/>
        </w:tabs>
        <w:rPr>
          <w:rFonts w:ascii="Arial" w:hAnsi="Arial" w:cs="Arial"/>
        </w:rPr>
      </w:pPr>
      <w:r w:rsidRPr="00B50C4C">
        <w:rPr>
          <w:rFonts w:ascii="Arial" w:hAnsi="Arial" w:cs="Arial"/>
        </w:rPr>
        <w:t>Abuse of power or the use of school’s powers and authority for any</w:t>
      </w:r>
      <w:r>
        <w:rPr>
          <w:rFonts w:ascii="Arial" w:hAnsi="Arial" w:cs="Arial"/>
        </w:rPr>
        <w:t xml:space="preserve"> </w:t>
      </w:r>
      <w:r w:rsidRPr="00B50C4C">
        <w:rPr>
          <w:rFonts w:ascii="Arial" w:hAnsi="Arial" w:cs="Arial"/>
        </w:rPr>
        <w:t>unauthorised or ulterior purpose;</w:t>
      </w:r>
    </w:p>
    <w:p w14:paraId="16C6EF56" w14:textId="3161659F" w:rsidR="00B50C4C" w:rsidRPr="00B50C4C" w:rsidRDefault="00B50C4C" w:rsidP="00B50C4C">
      <w:pPr>
        <w:pStyle w:val="ListParagraph"/>
        <w:numPr>
          <w:ilvl w:val="0"/>
          <w:numId w:val="2"/>
        </w:numPr>
        <w:tabs>
          <w:tab w:val="left" w:pos="945"/>
        </w:tabs>
        <w:rPr>
          <w:rFonts w:ascii="Arial" w:hAnsi="Arial" w:cs="Arial"/>
        </w:rPr>
      </w:pPr>
      <w:r w:rsidRPr="00B50C4C">
        <w:rPr>
          <w:rFonts w:ascii="Arial" w:hAnsi="Arial" w:cs="Arial"/>
        </w:rPr>
        <w:t>Unfair discrimination in the course of the school’s employment or provision of</w:t>
      </w:r>
      <w:r>
        <w:rPr>
          <w:rFonts w:ascii="Arial" w:hAnsi="Arial" w:cs="Arial"/>
        </w:rPr>
        <w:t xml:space="preserve"> </w:t>
      </w:r>
      <w:r w:rsidRPr="00B50C4C">
        <w:rPr>
          <w:rFonts w:ascii="Arial" w:hAnsi="Arial" w:cs="Arial"/>
        </w:rPr>
        <w:t>its services.</w:t>
      </w:r>
    </w:p>
    <w:p w14:paraId="531CF557" w14:textId="69737BB3" w:rsidR="00B50C4C" w:rsidRPr="00B50C4C" w:rsidRDefault="00B50C4C" w:rsidP="00B50C4C">
      <w:pPr>
        <w:tabs>
          <w:tab w:val="left" w:pos="945"/>
        </w:tabs>
        <w:rPr>
          <w:rFonts w:ascii="Arial" w:hAnsi="Arial" w:cs="Arial"/>
        </w:rPr>
      </w:pPr>
      <w:r w:rsidRPr="00B50C4C">
        <w:rPr>
          <w:rFonts w:ascii="Arial" w:hAnsi="Arial" w:cs="Arial"/>
        </w:rPr>
        <w:t>Some disclosures are not qualifying disclosures. An i</w:t>
      </w:r>
      <w:r>
        <w:rPr>
          <w:rFonts w:ascii="Arial" w:hAnsi="Arial" w:cs="Arial"/>
        </w:rPr>
        <w:t xml:space="preserve">ndividual will not be </w:t>
      </w:r>
      <w:r w:rsidRPr="00B50C4C">
        <w:rPr>
          <w:rFonts w:ascii="Arial" w:hAnsi="Arial" w:cs="Arial"/>
        </w:rPr>
        <w:t>protected for whistleblowing if:</w:t>
      </w:r>
    </w:p>
    <w:p w14:paraId="7CEA05B7" w14:textId="77777777" w:rsidR="00B50C4C" w:rsidRDefault="00B50C4C" w:rsidP="00B50C4C">
      <w:pPr>
        <w:pStyle w:val="ListParagraph"/>
        <w:numPr>
          <w:ilvl w:val="0"/>
          <w:numId w:val="2"/>
        </w:numPr>
        <w:tabs>
          <w:tab w:val="left" w:pos="945"/>
        </w:tabs>
        <w:rPr>
          <w:rFonts w:ascii="Arial" w:hAnsi="Arial" w:cs="Arial"/>
        </w:rPr>
      </w:pPr>
      <w:r>
        <w:rPr>
          <w:rFonts w:ascii="Arial" w:hAnsi="Arial" w:cs="Arial"/>
        </w:rPr>
        <w:t>T</w:t>
      </w:r>
      <w:r w:rsidRPr="00B50C4C">
        <w:rPr>
          <w:rFonts w:ascii="Arial" w:hAnsi="Arial" w:cs="Arial"/>
        </w:rPr>
        <w:t>hey break the law when making a disclosure (e.g. if the employee has</w:t>
      </w:r>
      <w:r>
        <w:rPr>
          <w:rFonts w:ascii="Arial" w:hAnsi="Arial" w:cs="Arial"/>
        </w:rPr>
        <w:t xml:space="preserve"> </w:t>
      </w:r>
      <w:r w:rsidRPr="00B50C4C">
        <w:rPr>
          <w:rFonts w:ascii="Arial" w:hAnsi="Arial" w:cs="Arial"/>
        </w:rPr>
        <w:t>signed the Official Secrets Act)</w:t>
      </w:r>
    </w:p>
    <w:p w14:paraId="7D76219D" w14:textId="5E90E008" w:rsidR="002076E6" w:rsidRDefault="00B50C4C" w:rsidP="00B50C4C">
      <w:pPr>
        <w:pStyle w:val="ListParagraph"/>
        <w:numPr>
          <w:ilvl w:val="0"/>
          <w:numId w:val="2"/>
        </w:numPr>
        <w:tabs>
          <w:tab w:val="left" w:pos="945"/>
        </w:tabs>
        <w:rPr>
          <w:rFonts w:ascii="Arial" w:hAnsi="Arial" w:cs="Arial"/>
        </w:rPr>
      </w:pPr>
      <w:r w:rsidRPr="00B50C4C">
        <w:rPr>
          <w:rFonts w:ascii="Arial" w:hAnsi="Arial" w:cs="Arial"/>
        </w:rPr>
        <w:t>The information is protected under legal professional privilege (e.g. if the</w:t>
      </w:r>
      <w:r>
        <w:rPr>
          <w:rFonts w:ascii="Arial" w:hAnsi="Arial" w:cs="Arial"/>
        </w:rPr>
        <w:t xml:space="preserve"> </w:t>
      </w:r>
      <w:r w:rsidRPr="00B50C4C">
        <w:rPr>
          <w:rFonts w:ascii="Arial" w:hAnsi="Arial" w:cs="Arial"/>
        </w:rPr>
        <w:t>information was disclosed when someone wanted legal advice)</w:t>
      </w:r>
      <w:r w:rsidRPr="00B50C4C">
        <w:rPr>
          <w:rFonts w:ascii="Arial" w:hAnsi="Arial" w:cs="Arial"/>
        </w:rPr>
        <w:cr/>
      </w:r>
    </w:p>
    <w:p w14:paraId="76EF8E4F" w14:textId="3A2ECD52" w:rsidR="00B50C4C" w:rsidRPr="00B50C4C" w:rsidRDefault="00B50C4C" w:rsidP="00B50C4C">
      <w:pPr>
        <w:pStyle w:val="ListParagraph"/>
        <w:numPr>
          <w:ilvl w:val="0"/>
          <w:numId w:val="3"/>
        </w:numPr>
        <w:tabs>
          <w:tab w:val="left" w:pos="945"/>
        </w:tabs>
        <w:rPr>
          <w:rFonts w:ascii="Arial" w:hAnsi="Arial" w:cs="Arial"/>
          <w:b/>
        </w:rPr>
      </w:pPr>
      <w:r w:rsidRPr="00B50C4C">
        <w:rPr>
          <w:rFonts w:ascii="Arial" w:hAnsi="Arial" w:cs="Arial"/>
          <w:b/>
        </w:rPr>
        <w:t>Protected Disclosures</w:t>
      </w:r>
    </w:p>
    <w:p w14:paraId="1D6BB045" w14:textId="77777777" w:rsidR="00B50C4C" w:rsidRDefault="00B50C4C" w:rsidP="00B50C4C">
      <w:pPr>
        <w:tabs>
          <w:tab w:val="left" w:pos="945"/>
        </w:tabs>
        <w:rPr>
          <w:rFonts w:ascii="Arial" w:hAnsi="Arial" w:cs="Arial"/>
        </w:rPr>
      </w:pPr>
      <w:r w:rsidRPr="00B50C4C">
        <w:rPr>
          <w:rFonts w:ascii="Arial" w:hAnsi="Arial" w:cs="Arial"/>
        </w:rPr>
        <w:t>For a disclosure to be protected b</w:t>
      </w:r>
      <w:r>
        <w:rPr>
          <w:rFonts w:ascii="Arial" w:hAnsi="Arial" w:cs="Arial"/>
        </w:rPr>
        <w:t xml:space="preserve">y the law an individual must: </w:t>
      </w:r>
    </w:p>
    <w:p w14:paraId="7CF78429" w14:textId="77777777" w:rsidR="00B50C4C" w:rsidRDefault="00B50C4C" w:rsidP="00B50C4C">
      <w:pPr>
        <w:pStyle w:val="ListParagraph"/>
        <w:numPr>
          <w:ilvl w:val="0"/>
          <w:numId w:val="2"/>
        </w:numPr>
        <w:tabs>
          <w:tab w:val="left" w:pos="945"/>
        </w:tabs>
        <w:rPr>
          <w:rFonts w:ascii="Arial" w:hAnsi="Arial" w:cs="Arial"/>
        </w:rPr>
      </w:pPr>
      <w:r w:rsidRPr="00B50C4C">
        <w:rPr>
          <w:rFonts w:ascii="Arial" w:hAnsi="Arial" w:cs="Arial"/>
        </w:rPr>
        <w:t>Make the disclosure in the public interes</w:t>
      </w:r>
      <w:r>
        <w:rPr>
          <w:rFonts w:ascii="Arial" w:hAnsi="Arial" w:cs="Arial"/>
        </w:rPr>
        <w:t xml:space="preserve">t </w:t>
      </w:r>
    </w:p>
    <w:p w14:paraId="308782DB" w14:textId="24376A58" w:rsidR="00B50C4C" w:rsidRPr="00B50C4C" w:rsidRDefault="00B50C4C" w:rsidP="00B50C4C">
      <w:pPr>
        <w:pStyle w:val="ListParagraph"/>
        <w:numPr>
          <w:ilvl w:val="0"/>
          <w:numId w:val="2"/>
        </w:numPr>
        <w:tabs>
          <w:tab w:val="left" w:pos="945"/>
        </w:tabs>
        <w:rPr>
          <w:rFonts w:ascii="Arial" w:hAnsi="Arial" w:cs="Arial"/>
        </w:rPr>
      </w:pPr>
      <w:r w:rsidRPr="00B50C4C">
        <w:rPr>
          <w:rFonts w:ascii="Arial" w:hAnsi="Arial" w:cs="Arial"/>
        </w:rPr>
        <w:t>Make it through the process prescribed in this policy</w:t>
      </w:r>
    </w:p>
    <w:p w14:paraId="4F2604CE" w14:textId="03451371" w:rsidR="00B50C4C" w:rsidRDefault="00B50C4C" w:rsidP="00B50C4C">
      <w:pPr>
        <w:tabs>
          <w:tab w:val="left" w:pos="945"/>
        </w:tabs>
        <w:rPr>
          <w:rFonts w:ascii="Arial" w:hAnsi="Arial" w:cs="Arial"/>
        </w:rPr>
      </w:pPr>
    </w:p>
    <w:p w14:paraId="0C078243" w14:textId="1CCC9085" w:rsidR="00B50C4C" w:rsidRPr="00B50C4C" w:rsidRDefault="00B50C4C" w:rsidP="00B50C4C">
      <w:pPr>
        <w:pStyle w:val="ListParagraph"/>
        <w:numPr>
          <w:ilvl w:val="0"/>
          <w:numId w:val="3"/>
        </w:numPr>
        <w:tabs>
          <w:tab w:val="left" w:pos="945"/>
        </w:tabs>
        <w:rPr>
          <w:rFonts w:ascii="Arial" w:hAnsi="Arial" w:cs="Arial"/>
          <w:b/>
        </w:rPr>
      </w:pPr>
      <w:r w:rsidRPr="00B50C4C">
        <w:rPr>
          <w:rFonts w:ascii="Arial" w:hAnsi="Arial" w:cs="Arial"/>
          <w:b/>
        </w:rPr>
        <w:t>Confidentiality</w:t>
      </w:r>
    </w:p>
    <w:p w14:paraId="6ED1013A" w14:textId="55180FBD" w:rsidR="00B50C4C" w:rsidRDefault="00B50C4C" w:rsidP="00B50C4C">
      <w:pPr>
        <w:tabs>
          <w:tab w:val="left" w:pos="945"/>
        </w:tabs>
        <w:rPr>
          <w:rFonts w:ascii="Arial" w:hAnsi="Arial" w:cs="Arial"/>
        </w:rPr>
      </w:pPr>
      <w:r w:rsidRPr="00B50C4C">
        <w:rPr>
          <w:rFonts w:ascii="Arial" w:hAnsi="Arial" w:cs="Arial"/>
        </w:rPr>
        <w:t>The school will respect the confidentiality of any whistle blowing complaint received by the school where the complainant</w:t>
      </w:r>
      <w:r>
        <w:rPr>
          <w:rFonts w:ascii="Arial" w:hAnsi="Arial" w:cs="Arial"/>
        </w:rPr>
        <w:t xml:space="preserve"> requests confidentiality. </w:t>
      </w:r>
      <w:r w:rsidRPr="00B50C4C">
        <w:rPr>
          <w:rFonts w:ascii="Arial" w:hAnsi="Arial" w:cs="Arial"/>
        </w:rPr>
        <w:t>However it must be appreciated that it will be easier to follow up and to verify complaints if the complainant is prepared to give his or her name and unsupported anonymous complaints and allegations will have to be treated with caution.</w:t>
      </w:r>
    </w:p>
    <w:p w14:paraId="1720AABE" w14:textId="06087553" w:rsidR="00B50C4C" w:rsidRPr="00B50C4C" w:rsidRDefault="00B50C4C" w:rsidP="00B50C4C">
      <w:pPr>
        <w:pStyle w:val="ListParagraph"/>
        <w:numPr>
          <w:ilvl w:val="0"/>
          <w:numId w:val="3"/>
        </w:numPr>
        <w:tabs>
          <w:tab w:val="left" w:pos="945"/>
        </w:tabs>
        <w:rPr>
          <w:rFonts w:ascii="Arial" w:hAnsi="Arial" w:cs="Arial"/>
          <w:b/>
        </w:rPr>
      </w:pPr>
      <w:r w:rsidRPr="00B50C4C">
        <w:rPr>
          <w:rFonts w:ascii="Arial" w:hAnsi="Arial" w:cs="Arial"/>
          <w:b/>
        </w:rPr>
        <w:t>Timescale</w:t>
      </w:r>
    </w:p>
    <w:p w14:paraId="0D89B544" w14:textId="3347511B" w:rsidR="00B50C4C" w:rsidRDefault="00B50C4C" w:rsidP="00B50C4C">
      <w:pPr>
        <w:tabs>
          <w:tab w:val="left" w:pos="945"/>
        </w:tabs>
        <w:rPr>
          <w:rFonts w:ascii="Arial" w:hAnsi="Arial" w:cs="Arial"/>
        </w:rPr>
      </w:pPr>
      <w:r w:rsidRPr="00B50C4C">
        <w:rPr>
          <w:rFonts w:ascii="Arial" w:hAnsi="Arial" w:cs="Arial"/>
        </w:rPr>
        <w:t>Concerns will be investigat</w:t>
      </w:r>
      <w:r>
        <w:rPr>
          <w:rFonts w:ascii="Arial" w:hAnsi="Arial" w:cs="Arial"/>
        </w:rPr>
        <w:t xml:space="preserve">ed as quickly as possible. </w:t>
      </w:r>
      <w:r w:rsidRPr="00B50C4C">
        <w:rPr>
          <w:rFonts w:ascii="Arial" w:hAnsi="Arial" w:cs="Arial"/>
        </w:rPr>
        <w:t>Individuals should be aware that it may be necessary to refer a matter to an external agency and this may result in an extension of</w:t>
      </w:r>
      <w:r>
        <w:rPr>
          <w:rFonts w:ascii="Arial" w:hAnsi="Arial" w:cs="Arial"/>
        </w:rPr>
        <w:t xml:space="preserve"> the investigative process.</w:t>
      </w:r>
      <w:r w:rsidRPr="00B50C4C">
        <w:rPr>
          <w:rFonts w:ascii="Arial" w:hAnsi="Arial" w:cs="Arial"/>
        </w:rPr>
        <w:t xml:space="preserve"> Individuals should also be aware that the seriousness and complexity of any complaint may have an impact upon the time taken to investigate a matter. A designated person will indicate at the outset of the anticipated time scale for investigating the complaint.</w:t>
      </w:r>
    </w:p>
    <w:p w14:paraId="51FF3952" w14:textId="7BCFEEF9" w:rsidR="00B50C4C" w:rsidRPr="00B50C4C" w:rsidRDefault="00B50C4C" w:rsidP="00B50C4C">
      <w:pPr>
        <w:pStyle w:val="ListParagraph"/>
        <w:numPr>
          <w:ilvl w:val="0"/>
          <w:numId w:val="3"/>
        </w:numPr>
        <w:tabs>
          <w:tab w:val="left" w:pos="945"/>
        </w:tabs>
        <w:rPr>
          <w:rFonts w:ascii="Arial" w:hAnsi="Arial" w:cs="Arial"/>
          <w:b/>
        </w:rPr>
      </w:pPr>
      <w:r w:rsidRPr="00B50C4C">
        <w:rPr>
          <w:rFonts w:ascii="Arial" w:hAnsi="Arial" w:cs="Arial"/>
          <w:b/>
        </w:rPr>
        <w:t>Actions to be taken if wrong doing is known/suspected</w:t>
      </w:r>
    </w:p>
    <w:p w14:paraId="687EC80A" w14:textId="77777777" w:rsidR="00691616" w:rsidRDefault="00691616" w:rsidP="00B50C4C">
      <w:pPr>
        <w:tabs>
          <w:tab w:val="left" w:pos="945"/>
        </w:tabs>
        <w:rPr>
          <w:rFonts w:ascii="Arial" w:hAnsi="Arial" w:cs="Arial"/>
        </w:rPr>
      </w:pPr>
      <w:r w:rsidRPr="00691616">
        <w:rPr>
          <w:rFonts w:ascii="Arial" w:hAnsi="Arial" w:cs="Arial"/>
        </w:rPr>
        <w:t>If an individual knows, or suspects, that some wrongdoing is occurring within the school, he or she should raise the matter immedia</w:t>
      </w:r>
      <w:r>
        <w:rPr>
          <w:rFonts w:ascii="Arial" w:hAnsi="Arial" w:cs="Arial"/>
        </w:rPr>
        <w:t xml:space="preserve">tely with the Headteacher. </w:t>
      </w:r>
      <w:r w:rsidRPr="00691616">
        <w:rPr>
          <w:rFonts w:ascii="Arial" w:hAnsi="Arial" w:cs="Arial"/>
        </w:rPr>
        <w:t xml:space="preserve">Social Services provide the lead responsibility for any concerns in </w:t>
      </w:r>
      <w:r w:rsidRPr="00691616">
        <w:rPr>
          <w:rFonts w:ascii="Arial" w:hAnsi="Arial" w:cs="Arial"/>
        </w:rPr>
        <w:lastRenderedPageBreak/>
        <w:t>respect of the possible abuse of children or adults and should be contacted immediately i</w:t>
      </w:r>
      <w:r>
        <w:rPr>
          <w:rFonts w:ascii="Arial" w:hAnsi="Arial" w:cs="Arial"/>
        </w:rPr>
        <w:t xml:space="preserve">f any such concerns exist. </w:t>
      </w:r>
    </w:p>
    <w:p w14:paraId="14A3BF22" w14:textId="5C0AEDC4" w:rsidR="00691616" w:rsidRDefault="00691616" w:rsidP="00B50C4C">
      <w:pPr>
        <w:tabs>
          <w:tab w:val="left" w:pos="945"/>
        </w:tabs>
        <w:rPr>
          <w:rFonts w:ascii="Arial" w:hAnsi="Arial" w:cs="Arial"/>
        </w:rPr>
      </w:pPr>
      <w:r>
        <w:rPr>
          <w:rFonts w:ascii="Arial" w:hAnsi="Arial" w:cs="Arial"/>
        </w:rPr>
        <w:t>Individuals should -</w:t>
      </w:r>
    </w:p>
    <w:p w14:paraId="6D4E6B93"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Not assum</w:t>
      </w:r>
      <w:r>
        <w:rPr>
          <w:rFonts w:ascii="Arial" w:hAnsi="Arial" w:cs="Arial"/>
        </w:rPr>
        <w:t>e someone else will report it</w:t>
      </w:r>
    </w:p>
    <w:p w14:paraId="257B0C4E"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Be clear about what is hearsa</w:t>
      </w:r>
      <w:r>
        <w:rPr>
          <w:rFonts w:ascii="Arial" w:hAnsi="Arial" w:cs="Arial"/>
        </w:rPr>
        <w:t xml:space="preserve">y and gossip and what is fact </w:t>
      </w:r>
    </w:p>
    <w:p w14:paraId="6AABD847" w14:textId="7AFBC154" w:rsidR="007B2116" w:rsidRDefault="00691616" w:rsidP="007B2116">
      <w:pPr>
        <w:pStyle w:val="ListParagraph"/>
        <w:numPr>
          <w:ilvl w:val="0"/>
          <w:numId w:val="2"/>
        </w:numPr>
        <w:tabs>
          <w:tab w:val="left" w:pos="945"/>
        </w:tabs>
        <w:rPr>
          <w:rFonts w:ascii="Arial" w:hAnsi="Arial" w:cs="Arial"/>
        </w:rPr>
      </w:pPr>
      <w:r w:rsidRPr="00691616">
        <w:rPr>
          <w:rFonts w:ascii="Arial" w:hAnsi="Arial" w:cs="Arial"/>
        </w:rPr>
        <w:t>Encourage others who have witnessed inappropriate practice to report it themselves.</w:t>
      </w:r>
    </w:p>
    <w:p w14:paraId="2734C028" w14:textId="77777777" w:rsidR="007B2116" w:rsidRPr="007B2116" w:rsidRDefault="007B2116" w:rsidP="007B2116">
      <w:pPr>
        <w:pStyle w:val="ListParagraph"/>
        <w:tabs>
          <w:tab w:val="left" w:pos="945"/>
        </w:tabs>
        <w:rPr>
          <w:rFonts w:ascii="Arial" w:hAnsi="Arial" w:cs="Arial"/>
        </w:rPr>
      </w:pPr>
    </w:p>
    <w:p w14:paraId="6B4D8948" w14:textId="143FEBE5" w:rsidR="00691616" w:rsidRPr="00691616" w:rsidRDefault="00691616" w:rsidP="00691616">
      <w:pPr>
        <w:pStyle w:val="ListParagraph"/>
        <w:numPr>
          <w:ilvl w:val="0"/>
          <w:numId w:val="3"/>
        </w:numPr>
        <w:tabs>
          <w:tab w:val="left" w:pos="945"/>
        </w:tabs>
        <w:rPr>
          <w:rFonts w:ascii="Arial" w:hAnsi="Arial" w:cs="Arial"/>
          <w:b/>
        </w:rPr>
      </w:pPr>
      <w:r w:rsidRPr="00691616">
        <w:rPr>
          <w:rFonts w:ascii="Arial" w:hAnsi="Arial" w:cs="Arial"/>
          <w:b/>
        </w:rPr>
        <w:t>False or Malicious Allegations</w:t>
      </w:r>
    </w:p>
    <w:p w14:paraId="65F2B872" w14:textId="77777777" w:rsidR="00691616" w:rsidRDefault="00691616" w:rsidP="00691616">
      <w:pPr>
        <w:tabs>
          <w:tab w:val="left" w:pos="945"/>
        </w:tabs>
        <w:rPr>
          <w:rFonts w:ascii="Arial" w:hAnsi="Arial" w:cs="Arial"/>
        </w:rPr>
      </w:pPr>
      <w:r w:rsidRPr="00691616">
        <w:rPr>
          <w:rFonts w:ascii="Arial" w:hAnsi="Arial" w:cs="Arial"/>
        </w:rPr>
        <w:t>The school is proud of its reputation as a school with the highest standards of probity. It will therefore ensure that substantial and adequate resources are put into investigating any c</w:t>
      </w:r>
      <w:r>
        <w:rPr>
          <w:rFonts w:ascii="Arial" w:hAnsi="Arial" w:cs="Arial"/>
        </w:rPr>
        <w:t xml:space="preserve">omplaint which it receives. </w:t>
      </w:r>
      <w:r w:rsidRPr="00691616">
        <w:rPr>
          <w:rFonts w:ascii="Arial" w:hAnsi="Arial" w:cs="Arial"/>
        </w:rPr>
        <w:t xml:space="preserve"> </w:t>
      </w:r>
    </w:p>
    <w:p w14:paraId="73497BB7" w14:textId="7140FF5F" w:rsidR="00691616" w:rsidRDefault="00691616" w:rsidP="00691616">
      <w:pPr>
        <w:tabs>
          <w:tab w:val="left" w:pos="945"/>
        </w:tabs>
        <w:rPr>
          <w:rFonts w:ascii="Arial" w:hAnsi="Arial" w:cs="Arial"/>
        </w:rPr>
      </w:pPr>
      <w:r w:rsidRPr="00691616">
        <w:rPr>
          <w:rFonts w:ascii="Arial" w:hAnsi="Arial" w:cs="Arial"/>
        </w:rPr>
        <w:t>The school will view very seriously allegations which prove not to be substantial and which prove to have been made maliciously or</w:t>
      </w:r>
      <w:r>
        <w:rPr>
          <w:rFonts w:ascii="Arial" w:hAnsi="Arial" w:cs="Arial"/>
        </w:rPr>
        <w:t xml:space="preserve"> knowing them to be false. </w:t>
      </w:r>
      <w:r w:rsidRPr="00691616">
        <w:rPr>
          <w:rFonts w:ascii="Arial" w:hAnsi="Arial" w:cs="Arial"/>
        </w:rPr>
        <w:t>The school will regard the making of any deliberately false or malicious allegations by any employee as a serious disciplinary offence.</w:t>
      </w:r>
    </w:p>
    <w:p w14:paraId="6591E0E9" w14:textId="53F14A41" w:rsidR="00691616" w:rsidRPr="00691616" w:rsidRDefault="00691616" w:rsidP="00691616">
      <w:pPr>
        <w:pStyle w:val="ListParagraph"/>
        <w:numPr>
          <w:ilvl w:val="0"/>
          <w:numId w:val="3"/>
        </w:numPr>
        <w:tabs>
          <w:tab w:val="left" w:pos="945"/>
        </w:tabs>
        <w:rPr>
          <w:rFonts w:ascii="Arial" w:hAnsi="Arial" w:cs="Arial"/>
          <w:b/>
        </w:rPr>
      </w:pPr>
      <w:r w:rsidRPr="00691616">
        <w:rPr>
          <w:rFonts w:ascii="Arial" w:hAnsi="Arial" w:cs="Arial"/>
          <w:b/>
        </w:rPr>
        <w:t>How will the school respond</w:t>
      </w:r>
    </w:p>
    <w:p w14:paraId="0E1B856B" w14:textId="77777777" w:rsidR="00691616" w:rsidRDefault="00691616" w:rsidP="00691616">
      <w:pPr>
        <w:tabs>
          <w:tab w:val="left" w:pos="945"/>
        </w:tabs>
        <w:rPr>
          <w:rFonts w:ascii="Arial" w:hAnsi="Arial" w:cs="Arial"/>
        </w:rPr>
      </w:pPr>
      <w:r w:rsidRPr="00691616">
        <w:rPr>
          <w:rFonts w:ascii="Arial" w:hAnsi="Arial" w:cs="Arial"/>
        </w:rPr>
        <w:t>This policy is based upon the whistle-blowing policy adopted by the City and County of Swansea and the school will work very closely with officers of the Authority in all asp</w:t>
      </w:r>
      <w:r>
        <w:rPr>
          <w:rFonts w:ascii="Arial" w:hAnsi="Arial" w:cs="Arial"/>
        </w:rPr>
        <w:t xml:space="preserve">ects of its implementation. </w:t>
      </w:r>
    </w:p>
    <w:p w14:paraId="0C4DB19C" w14:textId="77777777" w:rsidR="00691616" w:rsidRDefault="00691616" w:rsidP="00691616">
      <w:pPr>
        <w:tabs>
          <w:tab w:val="left" w:pos="945"/>
        </w:tabs>
        <w:rPr>
          <w:rFonts w:ascii="Arial" w:hAnsi="Arial" w:cs="Arial"/>
        </w:rPr>
      </w:pPr>
      <w:r w:rsidRPr="00691616">
        <w:rPr>
          <w:rFonts w:ascii="Arial" w:hAnsi="Arial" w:cs="Arial"/>
        </w:rPr>
        <w:t>Once any potential wrongdoing is identified the headteacher will immediately take action to investigate the situation. In doing so, every possible step will be taken to maintain the anonymity of the individual who has made the</w:t>
      </w:r>
      <w:r>
        <w:rPr>
          <w:rFonts w:ascii="Arial" w:hAnsi="Arial" w:cs="Arial"/>
        </w:rPr>
        <w:t xml:space="preserve"> allegation of wrongdoing. </w:t>
      </w:r>
    </w:p>
    <w:p w14:paraId="3B0A4A15" w14:textId="77777777" w:rsidR="00691616" w:rsidRDefault="00691616" w:rsidP="00691616">
      <w:pPr>
        <w:tabs>
          <w:tab w:val="left" w:pos="945"/>
        </w:tabs>
        <w:rPr>
          <w:rFonts w:ascii="Arial" w:hAnsi="Arial" w:cs="Arial"/>
        </w:rPr>
      </w:pPr>
      <w:r w:rsidRPr="00691616">
        <w:rPr>
          <w:rFonts w:ascii="Arial" w:hAnsi="Arial" w:cs="Arial"/>
        </w:rPr>
        <w:t>After discussion with the local authority’s Human Resources section, the headteacher will appoint an Investigating Officer to conduct a disciplinary investigation into the al</w:t>
      </w:r>
      <w:r>
        <w:rPr>
          <w:rFonts w:ascii="Arial" w:hAnsi="Arial" w:cs="Arial"/>
        </w:rPr>
        <w:t xml:space="preserve">legation. </w:t>
      </w:r>
    </w:p>
    <w:p w14:paraId="2ACE7B48" w14:textId="77777777" w:rsidR="00691616" w:rsidRDefault="00691616" w:rsidP="00691616">
      <w:pPr>
        <w:tabs>
          <w:tab w:val="left" w:pos="945"/>
        </w:tabs>
        <w:rPr>
          <w:rFonts w:ascii="Arial" w:hAnsi="Arial" w:cs="Arial"/>
        </w:rPr>
      </w:pPr>
      <w:r w:rsidRPr="00691616">
        <w:rPr>
          <w:rFonts w:ascii="Arial" w:hAnsi="Arial" w:cs="Arial"/>
        </w:rPr>
        <w:t>Where appropr</w:t>
      </w:r>
      <w:r>
        <w:rPr>
          <w:rFonts w:ascii="Arial" w:hAnsi="Arial" w:cs="Arial"/>
        </w:rPr>
        <w:t xml:space="preserve">iate, the matters raised may: </w:t>
      </w:r>
    </w:p>
    <w:p w14:paraId="7FDA4E06"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Be i</w:t>
      </w:r>
      <w:r>
        <w:rPr>
          <w:rFonts w:ascii="Arial" w:hAnsi="Arial" w:cs="Arial"/>
        </w:rPr>
        <w:t xml:space="preserve">nvestigated by internal audit </w:t>
      </w:r>
    </w:p>
    <w:p w14:paraId="1A919235" w14:textId="77777777" w:rsidR="00691616" w:rsidRDefault="00691616" w:rsidP="00691616">
      <w:pPr>
        <w:pStyle w:val="ListParagraph"/>
        <w:numPr>
          <w:ilvl w:val="0"/>
          <w:numId w:val="2"/>
        </w:numPr>
        <w:tabs>
          <w:tab w:val="left" w:pos="945"/>
        </w:tabs>
        <w:rPr>
          <w:rFonts w:ascii="Arial" w:hAnsi="Arial" w:cs="Arial"/>
        </w:rPr>
      </w:pPr>
      <w:r>
        <w:rPr>
          <w:rFonts w:ascii="Arial" w:hAnsi="Arial" w:cs="Arial"/>
        </w:rPr>
        <w:t xml:space="preserve">Be referred to the Police; </w:t>
      </w:r>
    </w:p>
    <w:p w14:paraId="5347516A"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Be refe</w:t>
      </w:r>
      <w:r>
        <w:rPr>
          <w:rFonts w:ascii="Arial" w:hAnsi="Arial" w:cs="Arial"/>
        </w:rPr>
        <w:t xml:space="preserve">rred to the external auditor; </w:t>
      </w:r>
    </w:p>
    <w:p w14:paraId="1B71585E"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 xml:space="preserve">Form the subject of an independent inquiry. </w:t>
      </w:r>
    </w:p>
    <w:p w14:paraId="31300C7D" w14:textId="77777777" w:rsidR="00691616" w:rsidRDefault="00691616" w:rsidP="00691616">
      <w:pPr>
        <w:tabs>
          <w:tab w:val="left" w:pos="945"/>
        </w:tabs>
        <w:rPr>
          <w:rFonts w:ascii="Arial" w:hAnsi="Arial" w:cs="Arial"/>
        </w:rPr>
      </w:pPr>
      <w:r w:rsidRPr="00691616">
        <w:rPr>
          <w:rFonts w:ascii="Arial" w:hAnsi="Arial" w:cs="Arial"/>
        </w:rPr>
        <w:t>Please refer to the school’s disciplinary pol</w:t>
      </w:r>
      <w:r>
        <w:rPr>
          <w:rFonts w:ascii="Arial" w:hAnsi="Arial" w:cs="Arial"/>
        </w:rPr>
        <w:t>icy for more information.</w:t>
      </w:r>
    </w:p>
    <w:p w14:paraId="505CC2AD" w14:textId="77777777" w:rsidR="00691616" w:rsidRDefault="00691616" w:rsidP="00691616">
      <w:pPr>
        <w:tabs>
          <w:tab w:val="left" w:pos="945"/>
        </w:tabs>
        <w:rPr>
          <w:rFonts w:ascii="Arial" w:hAnsi="Arial" w:cs="Arial"/>
        </w:rPr>
      </w:pPr>
      <w:r w:rsidRPr="00691616">
        <w:rPr>
          <w:rFonts w:ascii="Arial" w:hAnsi="Arial" w:cs="Arial"/>
        </w:rPr>
        <w:t>Within ten working days of a concern being raised, the headteacher wil</w:t>
      </w:r>
      <w:r>
        <w:rPr>
          <w:rFonts w:ascii="Arial" w:hAnsi="Arial" w:cs="Arial"/>
        </w:rPr>
        <w:t xml:space="preserve">l write to the individual to: </w:t>
      </w:r>
    </w:p>
    <w:p w14:paraId="28D383BA"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 xml:space="preserve">Acknowledge that the concern </w:t>
      </w:r>
      <w:r>
        <w:rPr>
          <w:rFonts w:ascii="Arial" w:hAnsi="Arial" w:cs="Arial"/>
        </w:rPr>
        <w:t xml:space="preserve">has been received; </w:t>
      </w:r>
    </w:p>
    <w:p w14:paraId="53507D6C"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Indicating how he/she prop</w:t>
      </w:r>
      <w:r>
        <w:rPr>
          <w:rFonts w:ascii="Arial" w:hAnsi="Arial" w:cs="Arial"/>
        </w:rPr>
        <w:t xml:space="preserve">oses to deal with the matter; </w:t>
      </w:r>
    </w:p>
    <w:p w14:paraId="1C5C32C0"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Giving an estimate of how long it will take</w:t>
      </w:r>
      <w:r>
        <w:rPr>
          <w:rFonts w:ascii="Arial" w:hAnsi="Arial" w:cs="Arial"/>
        </w:rPr>
        <w:t xml:space="preserve"> to provide a final response; </w:t>
      </w:r>
    </w:p>
    <w:p w14:paraId="338411DE"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Whether any init</w:t>
      </w:r>
      <w:r>
        <w:rPr>
          <w:rFonts w:ascii="Arial" w:hAnsi="Arial" w:cs="Arial"/>
        </w:rPr>
        <w:t xml:space="preserve">ial enquiries have been made; </w:t>
      </w:r>
    </w:p>
    <w:p w14:paraId="2551D9E3" w14:textId="77777777"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 xml:space="preserve">Supply information on </w:t>
      </w:r>
      <w:r>
        <w:rPr>
          <w:rFonts w:ascii="Arial" w:hAnsi="Arial" w:cs="Arial"/>
        </w:rPr>
        <w:t xml:space="preserve">staff support mechanisms, and </w:t>
      </w:r>
    </w:p>
    <w:p w14:paraId="2DB1DC3D" w14:textId="5020A2E5" w:rsidR="00691616" w:rsidRDefault="00691616" w:rsidP="00691616">
      <w:pPr>
        <w:pStyle w:val="ListParagraph"/>
        <w:numPr>
          <w:ilvl w:val="0"/>
          <w:numId w:val="2"/>
        </w:numPr>
        <w:tabs>
          <w:tab w:val="left" w:pos="945"/>
        </w:tabs>
        <w:rPr>
          <w:rFonts w:ascii="Arial" w:hAnsi="Arial" w:cs="Arial"/>
        </w:rPr>
      </w:pPr>
      <w:r w:rsidRPr="00691616">
        <w:rPr>
          <w:rFonts w:ascii="Arial" w:hAnsi="Arial" w:cs="Arial"/>
        </w:rPr>
        <w:t>Whether further investigations will take place and if not, why not.</w:t>
      </w:r>
    </w:p>
    <w:p w14:paraId="433F18D3" w14:textId="77777777" w:rsidR="00691616" w:rsidRDefault="00691616" w:rsidP="00691616">
      <w:pPr>
        <w:tabs>
          <w:tab w:val="left" w:pos="945"/>
        </w:tabs>
        <w:rPr>
          <w:rFonts w:ascii="Arial" w:hAnsi="Arial" w:cs="Arial"/>
        </w:rPr>
      </w:pPr>
      <w:r w:rsidRPr="00691616">
        <w:rPr>
          <w:rFonts w:ascii="Arial" w:hAnsi="Arial" w:cs="Arial"/>
        </w:rPr>
        <w:t>The amount of contact between the officers considering the issues and the individual will depend on the nature of the matters raised, the potential difficulties involved and the clarity of the information provided. If necessary, the school will seek further infor</w:t>
      </w:r>
      <w:r>
        <w:rPr>
          <w:rFonts w:ascii="Arial" w:hAnsi="Arial" w:cs="Arial"/>
        </w:rPr>
        <w:t xml:space="preserve">mation about the employee. </w:t>
      </w:r>
      <w:r w:rsidRPr="00691616">
        <w:rPr>
          <w:rFonts w:ascii="Arial" w:hAnsi="Arial" w:cs="Arial"/>
        </w:rPr>
        <w:t xml:space="preserve">The school accepts that the individual reporting the </w:t>
      </w:r>
      <w:r w:rsidRPr="00691616">
        <w:rPr>
          <w:rFonts w:ascii="Arial" w:hAnsi="Arial" w:cs="Arial"/>
        </w:rPr>
        <w:lastRenderedPageBreak/>
        <w:t>wrong doing needs to be assured that the ma</w:t>
      </w:r>
      <w:r>
        <w:rPr>
          <w:rFonts w:ascii="Arial" w:hAnsi="Arial" w:cs="Arial"/>
        </w:rPr>
        <w:t>tter has been properly addressed</w:t>
      </w:r>
      <w:r w:rsidRPr="00691616">
        <w:rPr>
          <w:rFonts w:ascii="Arial" w:hAnsi="Arial" w:cs="Arial"/>
        </w:rPr>
        <w:t>. Thus, subject to legal constraints, the individual will be informed of the outco</w:t>
      </w:r>
      <w:r>
        <w:rPr>
          <w:rFonts w:ascii="Arial" w:hAnsi="Arial" w:cs="Arial"/>
        </w:rPr>
        <w:t xml:space="preserve">mes of any investigation. </w:t>
      </w:r>
    </w:p>
    <w:p w14:paraId="18157B01" w14:textId="4A74CA0D" w:rsidR="007B2116" w:rsidRDefault="00691616" w:rsidP="00691616">
      <w:pPr>
        <w:tabs>
          <w:tab w:val="left" w:pos="945"/>
        </w:tabs>
        <w:rPr>
          <w:rFonts w:ascii="Arial" w:hAnsi="Arial" w:cs="Arial"/>
        </w:rPr>
      </w:pPr>
      <w:r w:rsidRPr="00691616">
        <w:rPr>
          <w:rFonts w:ascii="Arial" w:hAnsi="Arial" w:cs="Arial"/>
        </w:rPr>
        <w:t>The school will take into account the details of the alleged wrongdoing, publicity, role and duties of the employee and will respond in a proportionate and reasonable manner in considering any action, if any, against the named employee(s)</w:t>
      </w:r>
    </w:p>
    <w:p w14:paraId="5D872160" w14:textId="7858701F" w:rsidR="00691616" w:rsidRPr="00691616" w:rsidRDefault="00691616" w:rsidP="00691616">
      <w:pPr>
        <w:pStyle w:val="ListParagraph"/>
        <w:numPr>
          <w:ilvl w:val="0"/>
          <w:numId w:val="3"/>
        </w:numPr>
        <w:tabs>
          <w:tab w:val="left" w:pos="945"/>
        </w:tabs>
        <w:rPr>
          <w:rFonts w:ascii="Arial" w:hAnsi="Arial" w:cs="Arial"/>
          <w:b/>
        </w:rPr>
      </w:pPr>
      <w:r w:rsidRPr="00691616">
        <w:rPr>
          <w:rFonts w:ascii="Arial" w:hAnsi="Arial" w:cs="Arial"/>
          <w:b/>
        </w:rPr>
        <w:t>Review</w:t>
      </w:r>
    </w:p>
    <w:p w14:paraId="73D249EC" w14:textId="2F7B25D5" w:rsidR="00691616" w:rsidRPr="00691616" w:rsidRDefault="00691616" w:rsidP="00691616">
      <w:pPr>
        <w:tabs>
          <w:tab w:val="left" w:pos="945"/>
        </w:tabs>
        <w:rPr>
          <w:rFonts w:ascii="Arial" w:hAnsi="Arial" w:cs="Arial"/>
        </w:rPr>
      </w:pPr>
      <w:r w:rsidRPr="00691616">
        <w:rPr>
          <w:rFonts w:ascii="Arial" w:hAnsi="Arial" w:cs="Arial"/>
        </w:rPr>
        <w:t>This policy will be reviewed on an annual basis, or sooner if there are significant changes in legislation, guidance, or operational requirements. All revisions will be subject to approval by the governing body to ensure continued compliance and relevance.</w:t>
      </w:r>
    </w:p>
    <w:sectPr w:rsidR="00691616" w:rsidRPr="00691616" w:rsidSect="00386533">
      <w:headerReference w:type="default" r:id="rId10"/>
      <w:footerReference w:type="default" r:id="rId11"/>
      <w:pgSz w:w="11906" w:h="16838"/>
      <w:pgMar w:top="1440" w:right="424" w:bottom="1440" w:left="426" w:header="284" w:footer="4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693F7" w14:textId="77777777" w:rsidR="00777D5D" w:rsidRDefault="00777D5D" w:rsidP="00386533">
      <w:pPr>
        <w:spacing w:after="0" w:line="240" w:lineRule="auto"/>
      </w:pPr>
      <w:r>
        <w:separator/>
      </w:r>
    </w:p>
  </w:endnote>
  <w:endnote w:type="continuationSeparator" w:id="0">
    <w:p w14:paraId="2D75FD03" w14:textId="77777777" w:rsidR="00777D5D" w:rsidRDefault="00777D5D" w:rsidP="00386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424E" w14:textId="77777777" w:rsidR="00386533" w:rsidRDefault="00386533">
    <w:pPr>
      <w:pStyle w:val="Footer"/>
    </w:pPr>
    <w:r>
      <w:rPr>
        <w:noProof/>
        <w:lang w:eastAsia="en-GB"/>
      </w:rPr>
      <w:drawing>
        <wp:inline distT="0" distB="0" distL="0" distR="0" wp14:anchorId="5D9D715D" wp14:editId="7C12DF76">
          <wp:extent cx="7020560" cy="92202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lon Lan footer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20560" cy="9220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9753F" w14:textId="77777777" w:rsidR="00777D5D" w:rsidRDefault="00777D5D" w:rsidP="00386533">
      <w:pPr>
        <w:spacing w:after="0" w:line="240" w:lineRule="auto"/>
      </w:pPr>
      <w:r>
        <w:separator/>
      </w:r>
    </w:p>
  </w:footnote>
  <w:footnote w:type="continuationSeparator" w:id="0">
    <w:p w14:paraId="19D5A61A" w14:textId="77777777" w:rsidR="00777D5D" w:rsidRDefault="00777D5D" w:rsidP="00386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521A8" w14:textId="77777777" w:rsidR="00386533" w:rsidRDefault="00386533" w:rsidP="00386533">
    <w:pPr>
      <w:pStyle w:val="Header"/>
    </w:pPr>
    <w:r>
      <w:rPr>
        <w:noProof/>
        <w:lang w:eastAsia="en-GB"/>
      </w:rPr>
      <w:drawing>
        <wp:inline distT="0" distB="0" distL="0" distR="0" wp14:anchorId="03107162" wp14:editId="28DA6690">
          <wp:extent cx="7065971" cy="1088939"/>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on Lan Plai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1559" cy="11098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66358"/>
    <w:multiLevelType w:val="hybridMultilevel"/>
    <w:tmpl w:val="2416A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3B6434"/>
    <w:multiLevelType w:val="hybridMultilevel"/>
    <w:tmpl w:val="49187FAC"/>
    <w:lvl w:ilvl="0" w:tplc="28B87F76">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5C7F61"/>
    <w:multiLevelType w:val="hybridMultilevel"/>
    <w:tmpl w:val="9D508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33"/>
    <w:rsid w:val="000111F3"/>
    <w:rsid w:val="001571AF"/>
    <w:rsid w:val="002076E6"/>
    <w:rsid w:val="00386533"/>
    <w:rsid w:val="00691616"/>
    <w:rsid w:val="00777D5D"/>
    <w:rsid w:val="007B2116"/>
    <w:rsid w:val="00922475"/>
    <w:rsid w:val="00AD39F9"/>
    <w:rsid w:val="00B50C4C"/>
    <w:rsid w:val="00BC7054"/>
    <w:rsid w:val="00FA4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91B4D3"/>
  <w15:chartTrackingRefBased/>
  <w15:docId w15:val="{67196A92-53A6-423A-BB0C-E7CE658D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533"/>
  </w:style>
  <w:style w:type="paragraph" w:styleId="Footer">
    <w:name w:val="footer"/>
    <w:basedOn w:val="Normal"/>
    <w:link w:val="FooterChar"/>
    <w:uiPriority w:val="99"/>
    <w:unhideWhenUsed/>
    <w:rsid w:val="00386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533"/>
  </w:style>
  <w:style w:type="paragraph" w:styleId="ListParagraph">
    <w:name w:val="List Paragraph"/>
    <w:basedOn w:val="Normal"/>
    <w:uiPriority w:val="34"/>
    <w:qFormat/>
    <w:rsid w:val="00AD3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_activity xmlns="5120551b-47dc-4a9b-b4db-111d22adbc84" xsi:nil="true"/>
    <AppVersion xmlns="5120551b-47dc-4a9b-b4db-111d22adbc84" xsi:nil="true"/>
    <Invited_Students xmlns="5120551b-47dc-4a9b-b4db-111d22adbc84" xsi:nil="true"/>
  </documentManagement>
</p:properties>
</file>

<file path=customXml/itemProps1.xml><?xml version="1.0" encoding="utf-8"?>
<ds:datastoreItem xmlns:ds="http://schemas.openxmlformats.org/officeDocument/2006/customXml" ds:itemID="{3889D88E-D66D-440A-B0EA-33B36BF753C5}">
  <ds:schemaRefs>
    <ds:schemaRef ds:uri="http://schemas.microsoft.com/sharepoint/v3/contenttype/forms"/>
  </ds:schemaRefs>
</ds:datastoreItem>
</file>

<file path=customXml/itemProps2.xml><?xml version="1.0" encoding="utf-8"?>
<ds:datastoreItem xmlns:ds="http://schemas.openxmlformats.org/officeDocument/2006/customXml" ds:itemID="{8C49653D-D3CD-4E16-935F-D83477277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376428-8A30-4FA1-AAB7-6A2818DF7F7F}">
  <ds:schemaRefs>
    <ds:schemaRef ds:uri="http://purl.org/dc/elements/1.1/"/>
    <ds:schemaRef ds:uri="http://www.w3.org/XML/1998/namespace"/>
    <ds:schemaRef ds:uri="http://schemas.microsoft.com/office/infopath/2007/PartnerControls"/>
    <ds:schemaRef ds:uri="http://purl.org/dc/terms/"/>
    <ds:schemaRef ds:uri="c0b177c7-07cf-4df5-b04d-b1748424c1f4"/>
    <ds:schemaRef ds:uri="5120551b-47dc-4a9b-b4db-111d22adbc84"/>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1576</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Jones (Ysgol Pen-y-Bryn)</dc:creator>
  <cp:keywords/>
  <dc:description/>
  <cp:lastModifiedBy>Sian Hodge (Ysgol Pen-y-Bryn)</cp:lastModifiedBy>
  <cp:revision>2</cp:revision>
  <dcterms:created xsi:type="dcterms:W3CDTF">2025-06-25T13:01:00Z</dcterms:created>
  <dcterms:modified xsi:type="dcterms:W3CDTF">2025-06-25T13:01:00Z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