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9078D" w14:textId="77777777" w:rsidR="001571AF" w:rsidRDefault="001571AF">
      <w:r>
        <w:rPr>
          <w:noProof/>
          <w:lang w:eastAsia="en-GB"/>
        </w:rPr>
        <mc:AlternateContent>
          <mc:Choice Requires="wps">
            <w:drawing>
              <wp:anchor distT="45720" distB="45720" distL="114300" distR="114300" simplePos="0" relativeHeight="251659264" behindDoc="0" locked="0" layoutInCell="1" allowOverlap="1" wp14:anchorId="6E748CCE" wp14:editId="084AAFF4">
                <wp:simplePos x="0" y="0"/>
                <wp:positionH relativeFrom="margin">
                  <wp:posOffset>1472565</wp:posOffset>
                </wp:positionH>
                <wp:positionV relativeFrom="paragraph">
                  <wp:posOffset>1064895</wp:posOffset>
                </wp:positionV>
                <wp:extent cx="4057650" cy="2486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486025"/>
                        </a:xfrm>
                        <a:prstGeom prst="rect">
                          <a:avLst/>
                        </a:prstGeom>
                        <a:solidFill>
                          <a:srgbClr val="FFFFFF"/>
                        </a:solidFill>
                        <a:ln w="9525">
                          <a:solidFill>
                            <a:srgbClr val="000000"/>
                          </a:solidFill>
                          <a:miter lim="800000"/>
                          <a:headEnd/>
                          <a:tailEnd/>
                        </a:ln>
                      </wps:spPr>
                      <wps:txb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6DA5408B" w:rsidR="001571AF" w:rsidRPr="001571AF" w:rsidRDefault="00A72B82" w:rsidP="001571AF">
                            <w:pPr>
                              <w:jc w:val="center"/>
                              <w:rPr>
                                <w:rFonts w:ascii="Arial" w:hAnsi="Arial" w:cs="Arial"/>
                                <w:sz w:val="36"/>
                                <w:szCs w:val="36"/>
                              </w:rPr>
                            </w:pPr>
                            <w:r>
                              <w:rPr>
                                <w:rFonts w:ascii="Arial" w:hAnsi="Arial" w:cs="Arial"/>
                                <w:sz w:val="36"/>
                                <w:szCs w:val="36"/>
                              </w:rPr>
                              <w:t xml:space="preserve">Complaints </w:t>
                            </w:r>
                            <w:r w:rsidR="001571AF">
                              <w:rPr>
                                <w:rFonts w:ascii="Arial" w:hAnsi="Arial" w:cs="Arial"/>
                                <w:sz w:val="36"/>
                                <w:szCs w:val="36"/>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748CCE" id="_x0000_t202" coordsize="21600,21600" o:spt="202" path="m,l,21600r21600,l21600,xe">
                <v:stroke joinstyle="miter"/>
                <v:path gradientshapeok="t" o:connecttype="rect"/>
              </v:shapetype>
              <v:shape id="Text Box 2" o:spid="_x0000_s1026" type="#_x0000_t202" style="position:absolute;margin-left:115.95pt;margin-top:83.85pt;width:319.5pt;height:19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">
                <v:textbo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6DA5408B" w:rsidR="001571AF" w:rsidRPr="001571AF" w:rsidRDefault="00A72B82" w:rsidP="001571AF">
                      <w:pPr>
                        <w:jc w:val="center"/>
                        <w:rPr>
                          <w:rFonts w:ascii="Arial" w:hAnsi="Arial" w:cs="Arial"/>
                          <w:sz w:val="36"/>
                          <w:szCs w:val="36"/>
                        </w:rPr>
                      </w:pPr>
                      <w:r>
                        <w:rPr>
                          <w:rFonts w:ascii="Arial" w:hAnsi="Arial" w:cs="Arial"/>
                          <w:sz w:val="36"/>
                          <w:szCs w:val="36"/>
                        </w:rPr>
                        <w:t xml:space="preserve">Complaints </w:t>
                      </w:r>
                      <w:r w:rsidR="001571AF">
                        <w:rPr>
                          <w:rFonts w:ascii="Arial" w:hAnsi="Arial" w:cs="Arial"/>
                          <w:sz w:val="36"/>
                          <w:szCs w:val="36"/>
                        </w:rPr>
                        <w:t>Policy</w:t>
                      </w:r>
                    </w:p>
                  </w:txbxContent>
                </v:textbox>
                <w10:wrap type="square" anchorx="margin"/>
              </v:shape>
            </w:pict>
          </mc:Fallback>
        </mc:AlternateContent>
      </w:r>
    </w:p>
    <w:p w14:paraId="2DA37D39" w14:textId="77777777" w:rsidR="001571AF" w:rsidRPr="001571AF" w:rsidRDefault="001571AF" w:rsidP="001571AF"/>
    <w:p w14:paraId="7407B4BE" w14:textId="77777777" w:rsidR="001571AF" w:rsidRPr="001571AF" w:rsidRDefault="001571AF" w:rsidP="001571AF"/>
    <w:p w14:paraId="66ADD056" w14:textId="77777777" w:rsidR="001571AF" w:rsidRPr="001571AF" w:rsidRDefault="001571AF" w:rsidP="001571AF"/>
    <w:p w14:paraId="351E6210" w14:textId="77777777" w:rsidR="001571AF" w:rsidRPr="001571AF" w:rsidRDefault="001571AF" w:rsidP="001571AF"/>
    <w:p w14:paraId="69A4CC16" w14:textId="77777777" w:rsidR="001571AF" w:rsidRPr="001571AF" w:rsidRDefault="001571AF" w:rsidP="001571AF"/>
    <w:p w14:paraId="723664BF" w14:textId="77777777" w:rsidR="001571AF" w:rsidRPr="001571AF" w:rsidRDefault="001571AF" w:rsidP="001571AF"/>
    <w:p w14:paraId="2BC3DDC9" w14:textId="77777777" w:rsidR="001571AF" w:rsidRPr="001571AF" w:rsidRDefault="001571AF" w:rsidP="001571AF"/>
    <w:p w14:paraId="14203F2A" w14:textId="77777777" w:rsidR="001571AF" w:rsidRPr="001571AF" w:rsidRDefault="001571AF" w:rsidP="001571AF"/>
    <w:p w14:paraId="3423EB40" w14:textId="77777777" w:rsidR="001571AF" w:rsidRPr="001571AF" w:rsidRDefault="001571AF" w:rsidP="001571AF"/>
    <w:p w14:paraId="6104CA8B" w14:textId="77777777" w:rsidR="001571AF" w:rsidRPr="001571AF" w:rsidRDefault="001571AF" w:rsidP="001571AF"/>
    <w:p w14:paraId="0FDB1D9A" w14:textId="77777777" w:rsidR="001571AF" w:rsidRPr="001571AF" w:rsidRDefault="001571AF" w:rsidP="001571AF"/>
    <w:p w14:paraId="640B4E05" w14:textId="77777777" w:rsidR="001571AF" w:rsidRPr="001571AF" w:rsidRDefault="001571AF" w:rsidP="001571AF"/>
    <w:p w14:paraId="20BD150C" w14:textId="77777777" w:rsidR="001571AF" w:rsidRPr="001571AF" w:rsidRDefault="001571AF" w:rsidP="001571AF"/>
    <w:p w14:paraId="10DD312C" w14:textId="77777777" w:rsidR="001571AF" w:rsidRDefault="001571AF" w:rsidP="001571AF"/>
    <w:p w14:paraId="10B42739" w14:textId="77777777" w:rsidR="001571AF" w:rsidRPr="001571AF" w:rsidRDefault="001571AF" w:rsidP="001571AF">
      <w:pPr>
        <w:rPr>
          <w:rFonts w:ascii="Arial" w:eastAsiaTheme="minorEastAsia" w:hAnsi="Arial" w:cs="Arial"/>
          <w:sz w:val="24"/>
          <w:szCs w:val="28"/>
          <w:lang w:val="en-US"/>
        </w:rPr>
      </w:pPr>
      <w:r w:rsidRPr="001571AF">
        <w:rPr>
          <w:rFonts w:ascii="Arial" w:eastAsiaTheme="minorEastAsia" w:hAnsi="Arial" w:cs="Arial"/>
          <w:sz w:val="24"/>
          <w:szCs w:val="28"/>
          <w:lang w:val="en-US"/>
        </w:rPr>
        <w:t>Date Adopted…………………………………</w:t>
      </w:r>
    </w:p>
    <w:p w14:paraId="6A517F0F" w14:textId="77777777" w:rsidR="001571AF" w:rsidRPr="001571AF" w:rsidRDefault="001571AF" w:rsidP="001571AF">
      <w:pPr>
        <w:spacing w:after="200" w:line="276" w:lineRule="auto"/>
        <w:rPr>
          <w:rFonts w:ascii="Arial" w:eastAsiaTheme="minorEastAsia" w:hAnsi="Arial" w:cs="Arial"/>
          <w:sz w:val="24"/>
          <w:szCs w:val="28"/>
          <w:lang w:val="en-US"/>
        </w:rPr>
      </w:pPr>
    </w:p>
    <w:p w14:paraId="53845BFB"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Headteacher…………………………………….</w:t>
      </w:r>
    </w:p>
    <w:p w14:paraId="17C99DDA" w14:textId="77777777" w:rsidR="001571AF" w:rsidRPr="001571AF" w:rsidRDefault="001571AF" w:rsidP="001571AF">
      <w:pPr>
        <w:spacing w:after="200" w:line="276" w:lineRule="auto"/>
        <w:rPr>
          <w:rFonts w:ascii="Arial" w:eastAsiaTheme="minorEastAsia" w:hAnsi="Arial" w:cs="Arial"/>
          <w:sz w:val="24"/>
          <w:szCs w:val="28"/>
          <w:lang w:val="en-US"/>
        </w:rPr>
      </w:pPr>
    </w:p>
    <w:p w14:paraId="2CB97CBA"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Chair of Governors …………………………</w:t>
      </w:r>
    </w:p>
    <w:p w14:paraId="62F2BED0" w14:textId="77777777" w:rsidR="001571AF" w:rsidRPr="001571AF" w:rsidRDefault="001571AF" w:rsidP="001571AF">
      <w:pPr>
        <w:spacing w:after="200" w:line="276" w:lineRule="auto"/>
        <w:rPr>
          <w:rFonts w:ascii="Arial" w:eastAsiaTheme="minorEastAsia" w:hAnsi="Arial" w:cs="Arial"/>
          <w:sz w:val="24"/>
          <w:szCs w:val="28"/>
          <w:lang w:val="en-US"/>
        </w:rPr>
      </w:pPr>
    </w:p>
    <w:p w14:paraId="158F2A33"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Review Date …………………………………</w:t>
      </w:r>
    </w:p>
    <w:p w14:paraId="3052AAF0" w14:textId="77A9F4DA" w:rsidR="00077D7D" w:rsidRDefault="00145DF5" w:rsidP="001571AF">
      <w:pPr>
        <w:tabs>
          <w:tab w:val="left" w:pos="945"/>
        </w:tabs>
      </w:pPr>
    </w:p>
    <w:p w14:paraId="4E233FD0" w14:textId="3339D944" w:rsidR="00A72B82" w:rsidRDefault="00A72B82" w:rsidP="001571AF">
      <w:pPr>
        <w:tabs>
          <w:tab w:val="left" w:pos="945"/>
        </w:tabs>
      </w:pPr>
    </w:p>
    <w:p w14:paraId="4D50CC0F" w14:textId="4CD1003D" w:rsidR="00A72B82" w:rsidRDefault="00A72B82" w:rsidP="001571AF">
      <w:pPr>
        <w:tabs>
          <w:tab w:val="left" w:pos="945"/>
        </w:tabs>
      </w:pPr>
    </w:p>
    <w:p w14:paraId="09030918" w14:textId="66C7C928" w:rsidR="00A72B82" w:rsidRDefault="00A72B82" w:rsidP="001571AF">
      <w:pPr>
        <w:tabs>
          <w:tab w:val="left" w:pos="945"/>
        </w:tabs>
      </w:pPr>
    </w:p>
    <w:p w14:paraId="197CED1C" w14:textId="21FBA34E" w:rsidR="00A72B82" w:rsidRDefault="00A72B82" w:rsidP="001571AF">
      <w:pPr>
        <w:tabs>
          <w:tab w:val="left" w:pos="945"/>
        </w:tabs>
      </w:pPr>
    </w:p>
    <w:p w14:paraId="4DB4B5C9" w14:textId="486E1DF6" w:rsidR="00A72B82" w:rsidRDefault="00A72B82" w:rsidP="001571AF">
      <w:pPr>
        <w:tabs>
          <w:tab w:val="left" w:pos="945"/>
        </w:tabs>
      </w:pPr>
    </w:p>
    <w:p w14:paraId="43803E09" w14:textId="6FB19DA7" w:rsidR="00A72B82" w:rsidRDefault="00A72B82" w:rsidP="001571AF">
      <w:pPr>
        <w:tabs>
          <w:tab w:val="left" w:pos="945"/>
        </w:tabs>
      </w:pPr>
    </w:p>
    <w:p w14:paraId="0BFA02D6" w14:textId="5A3E943C" w:rsidR="00A72B82" w:rsidRDefault="00A72B82" w:rsidP="001571AF">
      <w:pPr>
        <w:tabs>
          <w:tab w:val="left" w:pos="945"/>
        </w:tabs>
        <w:rPr>
          <w:rFonts w:ascii="Arial" w:hAnsi="Arial" w:cs="Arial"/>
          <w:b/>
        </w:rPr>
      </w:pPr>
      <w:r>
        <w:rPr>
          <w:rFonts w:ascii="Arial" w:hAnsi="Arial" w:cs="Arial"/>
          <w:b/>
        </w:rPr>
        <w:t>Contents</w:t>
      </w:r>
    </w:p>
    <w:p w14:paraId="2DC9BAF5" w14:textId="0AFFAAC4" w:rsidR="00A72B82" w:rsidRPr="00A72B82" w:rsidRDefault="00A72B82" w:rsidP="00A72B82">
      <w:pPr>
        <w:pStyle w:val="ListParagraph"/>
        <w:numPr>
          <w:ilvl w:val="0"/>
          <w:numId w:val="1"/>
        </w:numPr>
        <w:tabs>
          <w:tab w:val="left" w:pos="945"/>
        </w:tabs>
        <w:rPr>
          <w:rFonts w:ascii="Arial" w:hAnsi="Arial" w:cs="Arial"/>
        </w:rPr>
      </w:pPr>
      <w:r w:rsidRPr="00A72B82">
        <w:rPr>
          <w:rFonts w:ascii="Arial" w:hAnsi="Arial" w:cs="Arial"/>
        </w:rPr>
        <w:t>Introduction</w:t>
      </w:r>
    </w:p>
    <w:p w14:paraId="0D46C5D9" w14:textId="13C3D62E" w:rsidR="00A72B82" w:rsidRDefault="00A72B82" w:rsidP="00A72B82">
      <w:pPr>
        <w:pStyle w:val="ListParagraph"/>
        <w:numPr>
          <w:ilvl w:val="0"/>
          <w:numId w:val="1"/>
        </w:numPr>
        <w:tabs>
          <w:tab w:val="left" w:pos="945"/>
        </w:tabs>
        <w:rPr>
          <w:rFonts w:ascii="Arial" w:hAnsi="Arial" w:cs="Arial"/>
        </w:rPr>
      </w:pPr>
      <w:r w:rsidRPr="00A72B82">
        <w:rPr>
          <w:rFonts w:ascii="Arial" w:hAnsi="Arial" w:cs="Arial"/>
        </w:rPr>
        <w:t>Principles of the Procedure</w:t>
      </w:r>
    </w:p>
    <w:p w14:paraId="5AFC56C9" w14:textId="4D909C5B" w:rsidR="00A72B82" w:rsidRDefault="00A72B82" w:rsidP="00A72B82">
      <w:pPr>
        <w:pStyle w:val="ListParagraph"/>
        <w:numPr>
          <w:ilvl w:val="0"/>
          <w:numId w:val="1"/>
        </w:numPr>
        <w:tabs>
          <w:tab w:val="left" w:pos="945"/>
        </w:tabs>
        <w:rPr>
          <w:rFonts w:ascii="Arial" w:hAnsi="Arial" w:cs="Arial"/>
        </w:rPr>
      </w:pPr>
      <w:r>
        <w:rPr>
          <w:rFonts w:ascii="Arial" w:hAnsi="Arial" w:cs="Arial"/>
        </w:rPr>
        <w:t>Investigating Complaints</w:t>
      </w:r>
    </w:p>
    <w:p w14:paraId="3FCB1AF6" w14:textId="4285CD12" w:rsidR="002A36EC" w:rsidRDefault="002A36EC" w:rsidP="00A72B82">
      <w:pPr>
        <w:pStyle w:val="ListParagraph"/>
        <w:numPr>
          <w:ilvl w:val="0"/>
          <w:numId w:val="1"/>
        </w:numPr>
        <w:tabs>
          <w:tab w:val="left" w:pos="945"/>
        </w:tabs>
        <w:rPr>
          <w:rFonts w:ascii="Arial" w:hAnsi="Arial" w:cs="Arial"/>
        </w:rPr>
      </w:pPr>
      <w:r>
        <w:rPr>
          <w:rFonts w:ascii="Arial" w:hAnsi="Arial" w:cs="Arial"/>
        </w:rPr>
        <w:t>Role of the Local Authority</w:t>
      </w:r>
    </w:p>
    <w:p w14:paraId="727773F8" w14:textId="7A036EDA" w:rsidR="00A72B82" w:rsidRDefault="002A36EC" w:rsidP="00A72B82">
      <w:pPr>
        <w:pStyle w:val="ListParagraph"/>
        <w:numPr>
          <w:ilvl w:val="0"/>
          <w:numId w:val="1"/>
        </w:numPr>
        <w:tabs>
          <w:tab w:val="left" w:pos="945"/>
        </w:tabs>
        <w:rPr>
          <w:rFonts w:ascii="Arial" w:hAnsi="Arial" w:cs="Arial"/>
        </w:rPr>
      </w:pPr>
      <w:r>
        <w:rPr>
          <w:rFonts w:ascii="Arial" w:hAnsi="Arial" w:cs="Arial"/>
        </w:rPr>
        <w:t>Review</w:t>
      </w:r>
    </w:p>
    <w:p w14:paraId="70C09E53" w14:textId="77777777" w:rsidR="002A36EC" w:rsidRPr="002A36EC" w:rsidRDefault="002A36EC" w:rsidP="002A36EC">
      <w:pPr>
        <w:tabs>
          <w:tab w:val="left" w:pos="945"/>
        </w:tabs>
        <w:rPr>
          <w:rFonts w:ascii="Arial" w:hAnsi="Arial" w:cs="Arial"/>
        </w:rPr>
      </w:pPr>
    </w:p>
    <w:p w14:paraId="6835DB94" w14:textId="77777777" w:rsidR="00A72B82" w:rsidRPr="00A72B82" w:rsidRDefault="00A72B82" w:rsidP="00A72B82">
      <w:pPr>
        <w:pStyle w:val="ListParagraph"/>
        <w:numPr>
          <w:ilvl w:val="0"/>
          <w:numId w:val="2"/>
        </w:numPr>
        <w:tabs>
          <w:tab w:val="left" w:pos="945"/>
        </w:tabs>
        <w:rPr>
          <w:rFonts w:ascii="Arial" w:hAnsi="Arial" w:cs="Arial"/>
          <w:b/>
        </w:rPr>
      </w:pPr>
      <w:r w:rsidRPr="00A72B82">
        <w:rPr>
          <w:rFonts w:ascii="Arial" w:hAnsi="Arial" w:cs="Arial"/>
          <w:b/>
        </w:rPr>
        <w:t>Introduction</w:t>
      </w:r>
    </w:p>
    <w:p w14:paraId="73607832" w14:textId="256C56F8" w:rsidR="00A72B82" w:rsidRDefault="00A72B82" w:rsidP="00A72B82">
      <w:pPr>
        <w:tabs>
          <w:tab w:val="left" w:pos="945"/>
        </w:tabs>
        <w:rPr>
          <w:rFonts w:ascii="Arial" w:hAnsi="Arial" w:cs="Arial"/>
        </w:rPr>
      </w:pPr>
      <w:r>
        <w:rPr>
          <w:rFonts w:ascii="Arial" w:hAnsi="Arial" w:cs="Arial"/>
        </w:rPr>
        <w:t>Ysgol Calon Lân</w:t>
      </w:r>
      <w:r w:rsidRPr="00A72B82">
        <w:rPr>
          <w:rFonts w:ascii="Arial" w:hAnsi="Arial" w:cs="Arial"/>
        </w:rPr>
        <w:t xml:space="preserve"> takes all complaints very seriously. We aim to solve concerns and complaints as soon as we can, in the interests of all concerned and to learn lessons from complaints made to us.</w:t>
      </w:r>
    </w:p>
    <w:p w14:paraId="485131F9" w14:textId="13CAF794" w:rsidR="00A72B82" w:rsidRPr="00A72B82" w:rsidRDefault="00A72B82" w:rsidP="00A72B82">
      <w:pPr>
        <w:pStyle w:val="ListParagraph"/>
        <w:numPr>
          <w:ilvl w:val="0"/>
          <w:numId w:val="2"/>
        </w:numPr>
        <w:tabs>
          <w:tab w:val="left" w:pos="945"/>
        </w:tabs>
        <w:rPr>
          <w:rFonts w:ascii="Arial" w:hAnsi="Arial" w:cs="Arial"/>
          <w:b/>
        </w:rPr>
      </w:pPr>
      <w:r w:rsidRPr="00A72B82">
        <w:rPr>
          <w:rFonts w:ascii="Arial" w:hAnsi="Arial" w:cs="Arial"/>
          <w:b/>
        </w:rPr>
        <w:t>Principles of the Procedure</w:t>
      </w:r>
    </w:p>
    <w:p w14:paraId="6C88B304" w14:textId="77777777" w:rsidR="00A72B82" w:rsidRDefault="00A72B82" w:rsidP="00A72B82">
      <w:pPr>
        <w:pStyle w:val="ListParagraph"/>
        <w:tabs>
          <w:tab w:val="left" w:pos="945"/>
        </w:tabs>
      </w:pPr>
    </w:p>
    <w:p w14:paraId="2BD1BA44" w14:textId="77777777"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The school will make every effort to respond quickly in order to solve the complaint at an early stage if possible.</w:t>
      </w:r>
    </w:p>
    <w:p w14:paraId="49C8DE44" w14:textId="77777777"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The school will try to provide a fair and consistent approach when dealing with complaints.</w:t>
      </w:r>
    </w:p>
    <w:p w14:paraId="1B92EE6A" w14:textId="77777777"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 xml:space="preserve">All those involved in dealing with complaints at Stages 2 and 3 must be impartial and have no previous involvement with the complaint, personal links with the person making the complaint (the complainant) or the person against whom the complaint is being heard. </w:t>
      </w:r>
    </w:p>
    <w:p w14:paraId="3A05C54B" w14:textId="77777777"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 xml:space="preserve">Everyone involved with a complaint will treat the process and the parties involved with respect. </w:t>
      </w:r>
    </w:p>
    <w:p w14:paraId="7E9168A2" w14:textId="77777777"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 xml:space="preserve">Everyone involved with a complaint will treat pupils and adults as having equal rights. Arrangements such as a buddy scheme or an adult to represent or advise the pupil (an advocate) may be needed to help pupil making a complaint. </w:t>
      </w:r>
    </w:p>
    <w:p w14:paraId="767DF2BF" w14:textId="77777777"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 xml:space="preserve">The details of the complaint will remain confidential to those investigating. </w:t>
      </w:r>
    </w:p>
    <w:p w14:paraId="3429027F" w14:textId="58D68099"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A general principle is that an accused person is entitled to know the substance of the accusation except in exceptional circumstances where the governing body may decide to withhold information, eg. Where there is a need to protect the source (or there is a legal reason why the information should not be released) or to meet data protection requirements.</w:t>
      </w:r>
    </w:p>
    <w:p w14:paraId="4873CC2E" w14:textId="77777777"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 xml:space="preserve">All people involved with the complaint will be kept informed throughout the process and there will be a clear timetable for the investigation of the complaint. If a complaint is made just before the beginning of a school holiday, other than a half term holiday, the school will try to resolve the matter before the school closes but this may not be possible. </w:t>
      </w:r>
    </w:p>
    <w:p w14:paraId="3810471F" w14:textId="1D6CE87D" w:rsidR="00A72B82" w:rsidRP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All complaints will be recorded including those where people who complain haven’t given their names and where the complaints have later been withdrawn.</w:t>
      </w:r>
    </w:p>
    <w:p w14:paraId="761FCCD6" w14:textId="695C8935"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A report summarising key trends and issues relating to complaints will be presented by the head teacher to the governing body annually.</w:t>
      </w:r>
    </w:p>
    <w:p w14:paraId="1E08AC7E" w14:textId="081FE89A" w:rsidR="00A72B82" w:rsidRDefault="00A72B82" w:rsidP="00A72B82">
      <w:pPr>
        <w:tabs>
          <w:tab w:val="left" w:pos="945"/>
        </w:tabs>
        <w:rPr>
          <w:rFonts w:ascii="Arial" w:hAnsi="Arial" w:cs="Arial"/>
        </w:rPr>
      </w:pPr>
    </w:p>
    <w:p w14:paraId="4B2B1E2E" w14:textId="5031BA6E" w:rsidR="00A72B82" w:rsidRDefault="00A72B82" w:rsidP="00A72B82">
      <w:pPr>
        <w:tabs>
          <w:tab w:val="left" w:pos="945"/>
        </w:tabs>
        <w:rPr>
          <w:rFonts w:ascii="Arial" w:hAnsi="Arial" w:cs="Arial"/>
        </w:rPr>
      </w:pPr>
    </w:p>
    <w:p w14:paraId="1EC9E122" w14:textId="77777777" w:rsidR="00A72B82" w:rsidRDefault="00A72B82" w:rsidP="00A72B82">
      <w:pPr>
        <w:tabs>
          <w:tab w:val="left" w:pos="945"/>
        </w:tabs>
        <w:rPr>
          <w:rFonts w:ascii="Arial" w:hAnsi="Arial" w:cs="Arial"/>
        </w:rPr>
      </w:pPr>
    </w:p>
    <w:p w14:paraId="7D3C70FD" w14:textId="4574A555" w:rsidR="00A72B82" w:rsidRDefault="00A72B82" w:rsidP="00A72B82">
      <w:pPr>
        <w:pStyle w:val="ListParagraph"/>
        <w:numPr>
          <w:ilvl w:val="0"/>
          <w:numId w:val="2"/>
        </w:numPr>
        <w:tabs>
          <w:tab w:val="left" w:pos="945"/>
        </w:tabs>
        <w:rPr>
          <w:rFonts w:ascii="Arial" w:hAnsi="Arial" w:cs="Arial"/>
          <w:b/>
        </w:rPr>
      </w:pPr>
      <w:r w:rsidRPr="00A72B82">
        <w:rPr>
          <w:rFonts w:ascii="Arial" w:hAnsi="Arial" w:cs="Arial"/>
          <w:b/>
        </w:rPr>
        <w:t>Investigating Complaints</w:t>
      </w:r>
    </w:p>
    <w:p w14:paraId="26F7779C" w14:textId="77777777" w:rsidR="00A72B82" w:rsidRPr="00A72B82" w:rsidRDefault="00A72B82" w:rsidP="00A72B82">
      <w:pPr>
        <w:pStyle w:val="ListParagraph"/>
        <w:tabs>
          <w:tab w:val="left" w:pos="945"/>
        </w:tabs>
        <w:rPr>
          <w:rFonts w:ascii="Arial" w:hAnsi="Arial" w:cs="Arial"/>
          <w:b/>
        </w:rPr>
      </w:pPr>
    </w:p>
    <w:p w14:paraId="63080869"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What has happened will be established and who was involved, wi</w:t>
      </w:r>
      <w:r>
        <w:rPr>
          <w:rFonts w:ascii="Arial" w:hAnsi="Arial" w:cs="Arial"/>
        </w:rPr>
        <w:t xml:space="preserve">th any witnesses if relevant. </w:t>
      </w:r>
    </w:p>
    <w:p w14:paraId="4608BE16"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The nature of the</w:t>
      </w:r>
      <w:r>
        <w:rPr>
          <w:rFonts w:ascii="Arial" w:hAnsi="Arial" w:cs="Arial"/>
        </w:rPr>
        <w:t xml:space="preserve"> complaint will be clarified. </w:t>
      </w:r>
    </w:p>
    <w:p w14:paraId="46839844"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A meeting with the complainant or appropriate contact will be arranged if further information is</w:t>
      </w:r>
      <w:r>
        <w:rPr>
          <w:rFonts w:ascii="Arial" w:hAnsi="Arial" w:cs="Arial"/>
        </w:rPr>
        <w:t xml:space="preserve"> necessary.</w:t>
      </w:r>
    </w:p>
    <w:p w14:paraId="7BADC0DE"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What the complainant feels would put things rig</w:t>
      </w:r>
      <w:r>
        <w:rPr>
          <w:rFonts w:ascii="Arial" w:hAnsi="Arial" w:cs="Arial"/>
        </w:rPr>
        <w:t xml:space="preserve">ht will need to be clarified. </w:t>
      </w:r>
    </w:p>
    <w:p w14:paraId="099B70CF"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Those involved/those complained about will be talked to, allowing them to</w:t>
      </w:r>
      <w:r>
        <w:rPr>
          <w:rFonts w:ascii="Arial" w:hAnsi="Arial" w:cs="Arial"/>
        </w:rPr>
        <w:t xml:space="preserve"> be accompanied if they wish. </w:t>
      </w:r>
    </w:p>
    <w:p w14:paraId="137DB80D"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Matters will be approached with a</w:t>
      </w:r>
      <w:r>
        <w:rPr>
          <w:rFonts w:ascii="Arial" w:hAnsi="Arial" w:cs="Arial"/>
        </w:rPr>
        <w:t xml:space="preserve">n open mind. </w:t>
      </w:r>
    </w:p>
    <w:p w14:paraId="02813D3D"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 xml:space="preserve">Accurate records will be kept. </w:t>
      </w:r>
    </w:p>
    <w:p w14:paraId="46323173" w14:textId="77777777" w:rsidR="00A72B82" w:rsidRDefault="00A72B82" w:rsidP="00A72B82">
      <w:pPr>
        <w:tabs>
          <w:tab w:val="left" w:pos="945"/>
        </w:tabs>
        <w:rPr>
          <w:rFonts w:ascii="Arial" w:hAnsi="Arial" w:cs="Arial"/>
        </w:rPr>
      </w:pPr>
      <w:r w:rsidRPr="00A72B82">
        <w:rPr>
          <w:rFonts w:ascii="Arial" w:hAnsi="Arial" w:cs="Arial"/>
        </w:rPr>
        <w:t xml:space="preserve">Complaints will be resolved using a three stage procedure. </w:t>
      </w:r>
    </w:p>
    <w:p w14:paraId="6D3C923A" w14:textId="77777777" w:rsidR="00A72B82" w:rsidRPr="00A72B82" w:rsidRDefault="00A72B82" w:rsidP="00A72B82">
      <w:pPr>
        <w:tabs>
          <w:tab w:val="left" w:pos="945"/>
        </w:tabs>
        <w:rPr>
          <w:rFonts w:ascii="Arial" w:hAnsi="Arial" w:cs="Arial"/>
          <w:b/>
        </w:rPr>
      </w:pPr>
      <w:r w:rsidRPr="00A72B82">
        <w:rPr>
          <w:rFonts w:ascii="Arial" w:hAnsi="Arial" w:cs="Arial"/>
          <w:b/>
        </w:rPr>
        <w:t xml:space="preserve">Stage 1 </w:t>
      </w:r>
    </w:p>
    <w:p w14:paraId="0CF32B31"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The complaint may be made orally or in writing, and may be made to a mem</w:t>
      </w:r>
      <w:r>
        <w:rPr>
          <w:rFonts w:ascii="Arial" w:hAnsi="Arial" w:cs="Arial"/>
        </w:rPr>
        <w:t>ber of staff, or head teacher.</w:t>
      </w:r>
    </w:p>
    <w:p w14:paraId="22EF7ED8" w14:textId="77777777"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Every effort will be made to sort out the complaint at this stage and to maintain co</w:t>
      </w:r>
      <w:r>
        <w:rPr>
          <w:rFonts w:ascii="Arial" w:hAnsi="Arial" w:cs="Arial"/>
        </w:rPr>
        <w:t xml:space="preserve">nfidentiality where possible. </w:t>
      </w:r>
    </w:p>
    <w:p w14:paraId="44C9B65C" w14:textId="58E1E0DC" w:rsidR="00A72B82" w:rsidRDefault="00A72B82" w:rsidP="00A72B82">
      <w:pPr>
        <w:pStyle w:val="ListParagraph"/>
        <w:numPr>
          <w:ilvl w:val="0"/>
          <w:numId w:val="3"/>
        </w:numPr>
        <w:tabs>
          <w:tab w:val="left" w:pos="945"/>
        </w:tabs>
        <w:rPr>
          <w:rFonts w:ascii="Arial" w:hAnsi="Arial" w:cs="Arial"/>
        </w:rPr>
      </w:pPr>
      <w:r w:rsidRPr="00A72B82">
        <w:rPr>
          <w:rFonts w:ascii="Arial" w:hAnsi="Arial" w:cs="Arial"/>
        </w:rPr>
        <w:t>The complainant should be given the opportunity to meet the member of staff with whom they raised the issue.</w:t>
      </w:r>
    </w:p>
    <w:p w14:paraId="29C16C02" w14:textId="77777777" w:rsidR="0090549D" w:rsidRDefault="00A72B82" w:rsidP="00A72B82">
      <w:pPr>
        <w:tabs>
          <w:tab w:val="left" w:pos="945"/>
        </w:tabs>
        <w:rPr>
          <w:rFonts w:ascii="Arial" w:hAnsi="Arial" w:cs="Arial"/>
        </w:rPr>
      </w:pPr>
      <w:r w:rsidRPr="00A72B82">
        <w:rPr>
          <w:rFonts w:ascii="Arial" w:hAnsi="Arial" w:cs="Arial"/>
        </w:rPr>
        <w:t xml:space="preserve">A decision will be reached within 10 school days if possible and the person who is making the complaint will be told the result If the complainant is not satisfied, they must be informed that they can take their complaint to the head teacher. If the head teacher was the first person to receive the complaint, he/she can decide whether to deal with it straight away or delegate to another member of staff. </w:t>
      </w:r>
    </w:p>
    <w:p w14:paraId="6C7C4132" w14:textId="7C5940B2" w:rsidR="00A72B82" w:rsidRDefault="00A72B82" w:rsidP="00A72B82">
      <w:pPr>
        <w:tabs>
          <w:tab w:val="left" w:pos="945"/>
        </w:tabs>
        <w:rPr>
          <w:rFonts w:ascii="Arial" w:hAnsi="Arial" w:cs="Arial"/>
        </w:rPr>
      </w:pPr>
      <w:r w:rsidRPr="00A72B82">
        <w:rPr>
          <w:rFonts w:ascii="Arial" w:hAnsi="Arial" w:cs="Arial"/>
        </w:rPr>
        <w:t>The following details will be recorded:</w:t>
      </w:r>
    </w:p>
    <w:p w14:paraId="1ECF2682" w14:textId="77777777" w:rsidR="0090549D" w:rsidRDefault="0090549D" w:rsidP="0090549D">
      <w:pPr>
        <w:pStyle w:val="ListParagraph"/>
        <w:numPr>
          <w:ilvl w:val="0"/>
          <w:numId w:val="3"/>
        </w:numPr>
        <w:tabs>
          <w:tab w:val="left" w:pos="945"/>
        </w:tabs>
        <w:rPr>
          <w:rFonts w:ascii="Arial" w:hAnsi="Arial" w:cs="Arial"/>
        </w:rPr>
      </w:pPr>
      <w:r>
        <w:rPr>
          <w:rFonts w:ascii="Arial" w:hAnsi="Arial" w:cs="Arial"/>
        </w:rPr>
        <w:t xml:space="preserve">the name of the complainant </w:t>
      </w:r>
    </w:p>
    <w:p w14:paraId="0559028C"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the dat</w:t>
      </w:r>
      <w:r>
        <w:rPr>
          <w:rFonts w:ascii="Arial" w:hAnsi="Arial" w:cs="Arial"/>
        </w:rPr>
        <w:t xml:space="preserve">e of receipt of the complaint </w:t>
      </w:r>
    </w:p>
    <w:p w14:paraId="363117CB"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a brief des</w:t>
      </w:r>
      <w:r>
        <w:rPr>
          <w:rFonts w:ascii="Arial" w:hAnsi="Arial" w:cs="Arial"/>
        </w:rPr>
        <w:t xml:space="preserve">cription of the complaint </w:t>
      </w:r>
    </w:p>
    <w:p w14:paraId="32EC48C4"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action taken to resolve t</w:t>
      </w:r>
      <w:r>
        <w:rPr>
          <w:rFonts w:ascii="Arial" w:hAnsi="Arial" w:cs="Arial"/>
        </w:rPr>
        <w:t xml:space="preserve">he complaint and the outcome </w:t>
      </w:r>
    </w:p>
    <w:p w14:paraId="0713E0CF" w14:textId="2DB04731"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any issues for action by the school</w:t>
      </w:r>
    </w:p>
    <w:p w14:paraId="7BF92742" w14:textId="13E04BAF" w:rsidR="0090549D" w:rsidRPr="0090549D" w:rsidRDefault="0090549D" w:rsidP="0090549D">
      <w:pPr>
        <w:tabs>
          <w:tab w:val="left" w:pos="945"/>
        </w:tabs>
        <w:rPr>
          <w:rFonts w:ascii="Arial" w:hAnsi="Arial" w:cs="Arial"/>
          <w:b/>
        </w:rPr>
      </w:pPr>
      <w:r w:rsidRPr="0090549D">
        <w:rPr>
          <w:rFonts w:ascii="Arial" w:hAnsi="Arial" w:cs="Arial"/>
          <w:b/>
        </w:rPr>
        <w:t xml:space="preserve">Stage 2 </w:t>
      </w:r>
      <w:r>
        <w:rPr>
          <w:rFonts w:ascii="Arial" w:hAnsi="Arial" w:cs="Arial"/>
          <w:b/>
        </w:rPr>
        <w:t xml:space="preserve">- </w:t>
      </w:r>
      <w:r w:rsidRPr="0090549D">
        <w:rPr>
          <w:rFonts w:ascii="Arial" w:hAnsi="Arial" w:cs="Arial"/>
          <w:b/>
        </w:rPr>
        <w:t xml:space="preserve">Consideration by the Head teacher </w:t>
      </w:r>
    </w:p>
    <w:p w14:paraId="223EE22B" w14:textId="4C71AE21" w:rsidR="0090549D" w:rsidRP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 xml:space="preserve">The complaint should be put in writing to make it clear at this stage. (N.B. arrangements need to be put in place to help those who cannot write or who have another main language). Pupils making complaints can receive help in writing their ideas down formally if they require this </w:t>
      </w:r>
    </w:p>
    <w:p w14:paraId="25EF1381"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 xml:space="preserve">The head will acknowledge in writing that the complaint has been received, and enclose a copy of the complaints procedure and provide a date for a response (usually within 10 school days) </w:t>
      </w:r>
    </w:p>
    <w:p w14:paraId="00E8C2F9" w14:textId="77777777" w:rsidR="0090549D" w:rsidRDefault="0090549D" w:rsidP="0090549D">
      <w:pPr>
        <w:tabs>
          <w:tab w:val="left" w:pos="945"/>
        </w:tabs>
        <w:ind w:left="360"/>
        <w:rPr>
          <w:rFonts w:ascii="Arial" w:hAnsi="Arial" w:cs="Arial"/>
        </w:rPr>
      </w:pPr>
      <w:r w:rsidRPr="0090549D">
        <w:rPr>
          <w:rFonts w:ascii="Arial" w:hAnsi="Arial" w:cs="Arial"/>
        </w:rPr>
        <w:t xml:space="preserve">The complainant will be given the opportunity to meet the head. The complainant can be accompanied by a friend or relative if they wish. Interpretation facilities or assistance if there is a disability issue should be provided if necessary. The head may wish to have a witness present. </w:t>
      </w:r>
    </w:p>
    <w:p w14:paraId="327302CF" w14:textId="77777777" w:rsidR="0090549D" w:rsidRDefault="0090549D" w:rsidP="0090549D">
      <w:pPr>
        <w:tabs>
          <w:tab w:val="left" w:pos="945"/>
        </w:tabs>
        <w:ind w:left="360"/>
        <w:rPr>
          <w:rFonts w:ascii="Arial" w:hAnsi="Arial" w:cs="Arial"/>
        </w:rPr>
      </w:pPr>
      <w:r w:rsidRPr="0090549D">
        <w:rPr>
          <w:rFonts w:ascii="Arial" w:hAnsi="Arial" w:cs="Arial"/>
        </w:rPr>
        <w:t>Record keepin</w:t>
      </w:r>
      <w:r>
        <w:rPr>
          <w:rFonts w:ascii="Arial" w:hAnsi="Arial" w:cs="Arial"/>
        </w:rPr>
        <w:t xml:space="preserve">g will include the following: </w:t>
      </w:r>
    </w:p>
    <w:p w14:paraId="57AF9AE6" w14:textId="77777777" w:rsidR="0090549D" w:rsidRDefault="0090549D" w:rsidP="0090549D">
      <w:pPr>
        <w:pStyle w:val="ListParagraph"/>
        <w:numPr>
          <w:ilvl w:val="0"/>
          <w:numId w:val="3"/>
        </w:numPr>
        <w:tabs>
          <w:tab w:val="left" w:pos="945"/>
        </w:tabs>
        <w:rPr>
          <w:rFonts w:ascii="Arial" w:hAnsi="Arial" w:cs="Arial"/>
        </w:rPr>
      </w:pPr>
      <w:r>
        <w:rPr>
          <w:rFonts w:ascii="Arial" w:hAnsi="Arial" w:cs="Arial"/>
        </w:rPr>
        <w:t xml:space="preserve">the name of the complainant </w:t>
      </w:r>
    </w:p>
    <w:p w14:paraId="17B15CF0"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the date of receipt of t</w:t>
      </w:r>
      <w:r>
        <w:rPr>
          <w:rFonts w:ascii="Arial" w:hAnsi="Arial" w:cs="Arial"/>
        </w:rPr>
        <w:t xml:space="preserve">he complaint </w:t>
      </w:r>
    </w:p>
    <w:p w14:paraId="3FD82BA2"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a brief</w:t>
      </w:r>
      <w:r>
        <w:rPr>
          <w:rFonts w:ascii="Arial" w:hAnsi="Arial" w:cs="Arial"/>
        </w:rPr>
        <w:t xml:space="preserve"> description of the complaint </w:t>
      </w:r>
    </w:p>
    <w:p w14:paraId="287B965F"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 xml:space="preserve">action taken to solve </w:t>
      </w:r>
      <w:r>
        <w:rPr>
          <w:rFonts w:ascii="Arial" w:hAnsi="Arial" w:cs="Arial"/>
        </w:rPr>
        <w:t xml:space="preserve">the complaint and the outcome </w:t>
      </w:r>
    </w:p>
    <w:p w14:paraId="55E52F3E"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lastRenderedPageBreak/>
        <w:t>any issu</w:t>
      </w:r>
      <w:r>
        <w:rPr>
          <w:rFonts w:ascii="Arial" w:hAnsi="Arial" w:cs="Arial"/>
        </w:rPr>
        <w:t xml:space="preserve">es for action by the school </w:t>
      </w:r>
    </w:p>
    <w:p w14:paraId="222BD5A2"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written record of discussions, int</w:t>
      </w:r>
      <w:r>
        <w:rPr>
          <w:rFonts w:ascii="Arial" w:hAnsi="Arial" w:cs="Arial"/>
        </w:rPr>
        <w:t>erviews, and evidence collated</w:t>
      </w:r>
    </w:p>
    <w:p w14:paraId="66562ED7"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 xml:space="preserve">the date the complainant was informed of the outcome </w:t>
      </w:r>
    </w:p>
    <w:p w14:paraId="5EA80149" w14:textId="1EC43BB6" w:rsidR="0090549D" w:rsidRDefault="0090549D" w:rsidP="0090549D">
      <w:pPr>
        <w:tabs>
          <w:tab w:val="left" w:pos="945"/>
        </w:tabs>
        <w:rPr>
          <w:rFonts w:ascii="Arial" w:hAnsi="Arial" w:cs="Arial"/>
        </w:rPr>
      </w:pPr>
      <w:r w:rsidRPr="0090549D">
        <w:rPr>
          <w:rFonts w:ascii="Arial" w:hAnsi="Arial" w:cs="Arial"/>
        </w:rPr>
        <w:t>The complainant may make their complaint to the Governing Body if they are not satisfied with the outcome.</w:t>
      </w:r>
    </w:p>
    <w:p w14:paraId="6933855D" w14:textId="49519AE1" w:rsidR="0090549D" w:rsidRPr="0090549D" w:rsidRDefault="0090549D" w:rsidP="0090549D">
      <w:pPr>
        <w:tabs>
          <w:tab w:val="left" w:pos="945"/>
        </w:tabs>
        <w:rPr>
          <w:rFonts w:ascii="Arial" w:hAnsi="Arial" w:cs="Arial"/>
          <w:b/>
        </w:rPr>
      </w:pPr>
      <w:r w:rsidRPr="0090549D">
        <w:rPr>
          <w:rFonts w:ascii="Arial" w:hAnsi="Arial" w:cs="Arial"/>
          <w:b/>
        </w:rPr>
        <w:t>Stage 3 – Consideration by the Governing Body</w:t>
      </w:r>
    </w:p>
    <w:p w14:paraId="2FAEF6EE" w14:textId="77777777" w:rsidR="0090549D" w:rsidRDefault="0090549D" w:rsidP="0090549D">
      <w:pPr>
        <w:tabs>
          <w:tab w:val="left" w:pos="945"/>
        </w:tabs>
        <w:rPr>
          <w:rFonts w:ascii="Arial" w:hAnsi="Arial" w:cs="Arial"/>
        </w:rPr>
      </w:pPr>
      <w:r w:rsidRPr="0090549D">
        <w:rPr>
          <w:rFonts w:ascii="Arial" w:hAnsi="Arial" w:cs="Arial"/>
        </w:rPr>
        <w:t xml:space="preserve">Complaints considered by the governing body should be rare and governors must check that Stages One and Two have been exhausted before considering the matter. The complaint will be heard by the Complaints Committee. </w:t>
      </w:r>
    </w:p>
    <w:p w14:paraId="45EB891C" w14:textId="77777777" w:rsidR="0090549D" w:rsidRPr="0090549D" w:rsidRDefault="0090549D" w:rsidP="0090549D">
      <w:pPr>
        <w:tabs>
          <w:tab w:val="left" w:pos="945"/>
        </w:tabs>
        <w:rPr>
          <w:rFonts w:ascii="Arial" w:hAnsi="Arial" w:cs="Arial"/>
          <w:b/>
        </w:rPr>
      </w:pPr>
      <w:r w:rsidRPr="0090549D">
        <w:rPr>
          <w:rFonts w:ascii="Arial" w:hAnsi="Arial" w:cs="Arial"/>
          <w:b/>
        </w:rPr>
        <w:t xml:space="preserve">Complaints Committee </w:t>
      </w:r>
    </w:p>
    <w:p w14:paraId="648D2C95" w14:textId="77777777" w:rsidR="0090549D" w:rsidRDefault="0090549D" w:rsidP="0090549D">
      <w:pPr>
        <w:tabs>
          <w:tab w:val="left" w:pos="945"/>
        </w:tabs>
        <w:rPr>
          <w:rFonts w:ascii="Arial" w:hAnsi="Arial" w:cs="Arial"/>
        </w:rPr>
      </w:pPr>
      <w:r w:rsidRPr="0090549D">
        <w:rPr>
          <w:rFonts w:ascii="Arial" w:hAnsi="Arial" w:cs="Arial"/>
        </w:rPr>
        <w:t xml:space="preserve">The chair of governors should ask the clerk to the governors to acknowledge the complaint usually within 5 school days. </w:t>
      </w:r>
    </w:p>
    <w:p w14:paraId="65A25434" w14:textId="55D842F2" w:rsidR="0090549D" w:rsidRPr="0090549D" w:rsidRDefault="0090549D" w:rsidP="0090549D">
      <w:pPr>
        <w:tabs>
          <w:tab w:val="left" w:pos="945"/>
        </w:tabs>
        <w:rPr>
          <w:rFonts w:ascii="Arial" w:hAnsi="Arial" w:cs="Arial"/>
        </w:rPr>
      </w:pPr>
      <w:r w:rsidRPr="0090549D">
        <w:rPr>
          <w:rFonts w:ascii="Arial" w:hAnsi="Arial" w:cs="Arial"/>
        </w:rPr>
        <w:t xml:space="preserve">The letter of acknowledgement should set out a timetable and make clear: </w:t>
      </w:r>
    </w:p>
    <w:p w14:paraId="6CB4D508"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All parties involved are able to provide ev</w:t>
      </w:r>
      <w:r>
        <w:rPr>
          <w:rFonts w:ascii="Arial" w:hAnsi="Arial" w:cs="Arial"/>
        </w:rPr>
        <w:t xml:space="preserve">idence/written documentation. </w:t>
      </w:r>
    </w:p>
    <w:p w14:paraId="55C01A23"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The date by which this written</w:t>
      </w:r>
      <w:r>
        <w:rPr>
          <w:rFonts w:ascii="Arial" w:hAnsi="Arial" w:cs="Arial"/>
        </w:rPr>
        <w:t xml:space="preserve"> evidence should be given in. </w:t>
      </w:r>
    </w:p>
    <w:p w14:paraId="770D9FA2"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 xml:space="preserve">the date by which documents will be sent </w:t>
      </w:r>
      <w:r>
        <w:rPr>
          <w:rFonts w:ascii="Arial" w:hAnsi="Arial" w:cs="Arial"/>
        </w:rPr>
        <w:t xml:space="preserve">to the person complained about </w:t>
      </w:r>
    </w:p>
    <w:p w14:paraId="5AAF9901" w14:textId="4066002D"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the date by which the person complained about must forward their reply</w:t>
      </w:r>
    </w:p>
    <w:p w14:paraId="6B4FAC77"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the date that the reply will be made availa</w:t>
      </w:r>
      <w:r>
        <w:rPr>
          <w:rFonts w:ascii="Arial" w:hAnsi="Arial" w:cs="Arial"/>
        </w:rPr>
        <w:t xml:space="preserve">ble to the complainant </w:t>
      </w:r>
    </w:p>
    <w:p w14:paraId="2D6B3750"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 xml:space="preserve">The date of the hearing </w:t>
      </w:r>
      <w:r>
        <w:rPr>
          <w:rFonts w:ascii="Arial" w:hAnsi="Arial" w:cs="Arial"/>
        </w:rPr>
        <w:t xml:space="preserve">(if available at this point). </w:t>
      </w:r>
    </w:p>
    <w:p w14:paraId="634A9DCF" w14:textId="77777777" w:rsidR="0090549D" w:rsidRDefault="0090549D" w:rsidP="0090549D">
      <w:pPr>
        <w:tabs>
          <w:tab w:val="left" w:pos="945"/>
        </w:tabs>
        <w:rPr>
          <w:rFonts w:ascii="Arial" w:hAnsi="Arial" w:cs="Arial"/>
        </w:rPr>
      </w:pPr>
      <w:r w:rsidRPr="0090549D">
        <w:rPr>
          <w:rFonts w:ascii="Arial" w:hAnsi="Arial" w:cs="Arial"/>
        </w:rPr>
        <w:t xml:space="preserve">The Complaints Committee will meet to hear the complaint, usually within 15 school days of receipt of the complaint. The meeting will be arranged at a time when everyone is able to attend. </w:t>
      </w:r>
    </w:p>
    <w:p w14:paraId="2B741ADC" w14:textId="77777777" w:rsidR="0090549D" w:rsidRDefault="0090549D" w:rsidP="0090549D">
      <w:pPr>
        <w:tabs>
          <w:tab w:val="left" w:pos="945"/>
        </w:tabs>
        <w:rPr>
          <w:rFonts w:ascii="Arial" w:hAnsi="Arial" w:cs="Arial"/>
        </w:rPr>
      </w:pPr>
      <w:r w:rsidRPr="0090549D">
        <w:rPr>
          <w:rFonts w:ascii="Arial" w:hAnsi="Arial" w:cs="Arial"/>
        </w:rPr>
        <w:t xml:space="preserve">The person against whom a complaint is made will be given enough time (usually 10 school days) to consider all the evidence and take advice before providing a reply and before any hearing takes place. </w:t>
      </w:r>
    </w:p>
    <w:p w14:paraId="32DAD339" w14:textId="77777777" w:rsidR="0090549D" w:rsidRDefault="0090549D" w:rsidP="0090549D">
      <w:pPr>
        <w:tabs>
          <w:tab w:val="left" w:pos="945"/>
        </w:tabs>
        <w:rPr>
          <w:rFonts w:ascii="Arial" w:hAnsi="Arial" w:cs="Arial"/>
        </w:rPr>
      </w:pPr>
      <w:r w:rsidRPr="0090549D">
        <w:rPr>
          <w:rFonts w:ascii="Arial" w:hAnsi="Arial" w:cs="Arial"/>
        </w:rPr>
        <w:t>Everyone concerned will be told in writing at least 5 days be</w:t>
      </w:r>
      <w:r>
        <w:rPr>
          <w:rFonts w:ascii="Arial" w:hAnsi="Arial" w:cs="Arial"/>
        </w:rPr>
        <w:t>fore the date of the hearing:</w:t>
      </w:r>
    </w:p>
    <w:p w14:paraId="3D7B87DF"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the</w:t>
      </w:r>
      <w:r>
        <w:rPr>
          <w:rFonts w:ascii="Arial" w:hAnsi="Arial" w:cs="Arial"/>
        </w:rPr>
        <w:t xml:space="preserve"> time and place of the hearing </w:t>
      </w:r>
    </w:p>
    <w:p w14:paraId="2FB16C0B"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the reason for the complaint with copies of all relevant documentati</w:t>
      </w:r>
      <w:r>
        <w:rPr>
          <w:rFonts w:ascii="Arial" w:hAnsi="Arial" w:cs="Arial"/>
        </w:rPr>
        <w:t>on</w:t>
      </w:r>
    </w:p>
    <w:p w14:paraId="14C7F959"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 xml:space="preserve">the right of </w:t>
      </w:r>
      <w:r>
        <w:rPr>
          <w:rFonts w:ascii="Arial" w:hAnsi="Arial" w:cs="Arial"/>
        </w:rPr>
        <w:t xml:space="preserve">all parties to be accompanied </w:t>
      </w:r>
    </w:p>
    <w:p w14:paraId="4AF9444F" w14:textId="77777777"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details of those who will be present and their rol</w:t>
      </w:r>
      <w:r>
        <w:rPr>
          <w:rFonts w:ascii="Arial" w:hAnsi="Arial" w:cs="Arial"/>
        </w:rPr>
        <w:t xml:space="preserve">e in the hearing </w:t>
      </w:r>
    </w:p>
    <w:p w14:paraId="13A319BD" w14:textId="77777777" w:rsidR="007F4FB1" w:rsidRDefault="0090549D" w:rsidP="0090549D">
      <w:pPr>
        <w:pStyle w:val="ListParagraph"/>
        <w:numPr>
          <w:ilvl w:val="0"/>
          <w:numId w:val="3"/>
        </w:numPr>
        <w:tabs>
          <w:tab w:val="left" w:pos="945"/>
        </w:tabs>
        <w:rPr>
          <w:rFonts w:ascii="Arial" w:hAnsi="Arial" w:cs="Arial"/>
        </w:rPr>
      </w:pPr>
      <w:r w:rsidRPr="0090549D">
        <w:rPr>
          <w:rFonts w:ascii="Arial" w:hAnsi="Arial" w:cs="Arial"/>
        </w:rPr>
        <w:t>The Complaints Committee’s right to hear the complaint in the absence of one or both par</w:t>
      </w:r>
      <w:r w:rsidR="007F4FB1">
        <w:rPr>
          <w:rFonts w:ascii="Arial" w:hAnsi="Arial" w:cs="Arial"/>
        </w:rPr>
        <w:t xml:space="preserve">ties if there is good reason. </w:t>
      </w:r>
    </w:p>
    <w:p w14:paraId="242186F5" w14:textId="731F1E94" w:rsidR="0090549D" w:rsidRDefault="0090549D" w:rsidP="0090549D">
      <w:pPr>
        <w:pStyle w:val="ListParagraph"/>
        <w:numPr>
          <w:ilvl w:val="0"/>
          <w:numId w:val="3"/>
        </w:numPr>
        <w:tabs>
          <w:tab w:val="left" w:pos="945"/>
        </w:tabs>
        <w:rPr>
          <w:rFonts w:ascii="Arial" w:hAnsi="Arial" w:cs="Arial"/>
        </w:rPr>
      </w:pPr>
      <w:r w:rsidRPr="0090549D">
        <w:rPr>
          <w:rFonts w:ascii="Arial" w:hAnsi="Arial" w:cs="Arial"/>
        </w:rPr>
        <w:t>That those involved in the complaint can ask for the hearing to be stopped and held on another day if there is a good reason that they are unable to attend.</w:t>
      </w:r>
    </w:p>
    <w:p w14:paraId="43D2A2FB" w14:textId="77777777" w:rsidR="007F4FB1" w:rsidRDefault="007F4FB1" w:rsidP="007F4FB1">
      <w:pPr>
        <w:tabs>
          <w:tab w:val="left" w:pos="945"/>
        </w:tabs>
        <w:rPr>
          <w:rFonts w:ascii="Arial" w:hAnsi="Arial" w:cs="Arial"/>
        </w:rPr>
      </w:pPr>
      <w:r w:rsidRPr="007F4FB1">
        <w:rPr>
          <w:rFonts w:ascii="Arial" w:hAnsi="Arial" w:cs="Arial"/>
          <w:b/>
        </w:rPr>
        <w:t>The Hearing</w:t>
      </w:r>
      <w:r w:rsidRPr="007F4FB1">
        <w:rPr>
          <w:rFonts w:ascii="Arial" w:hAnsi="Arial" w:cs="Arial"/>
        </w:rPr>
        <w:t xml:space="preserve"> </w:t>
      </w:r>
    </w:p>
    <w:p w14:paraId="18C07399" w14:textId="77777777" w:rsidR="007F4FB1" w:rsidRDefault="007F4FB1" w:rsidP="007F4FB1">
      <w:pPr>
        <w:tabs>
          <w:tab w:val="left" w:pos="945"/>
        </w:tabs>
        <w:rPr>
          <w:rFonts w:ascii="Arial" w:hAnsi="Arial" w:cs="Arial"/>
        </w:rPr>
      </w:pPr>
      <w:r w:rsidRPr="007F4FB1">
        <w:rPr>
          <w:rFonts w:ascii="Arial" w:hAnsi="Arial" w:cs="Arial"/>
        </w:rPr>
        <w:t xml:space="preserve">The purpose of the hearing is to look at the facts and find out if the complaint should be supported. </w:t>
      </w:r>
    </w:p>
    <w:p w14:paraId="58DDF218" w14:textId="77777777" w:rsidR="007F4FB1" w:rsidRPr="007F4FB1" w:rsidRDefault="007F4FB1" w:rsidP="007F4FB1">
      <w:pPr>
        <w:tabs>
          <w:tab w:val="left" w:pos="945"/>
        </w:tabs>
        <w:rPr>
          <w:rFonts w:ascii="Arial" w:hAnsi="Arial" w:cs="Arial"/>
          <w:b/>
        </w:rPr>
      </w:pPr>
      <w:r w:rsidRPr="007F4FB1">
        <w:rPr>
          <w:rFonts w:ascii="Arial" w:hAnsi="Arial" w:cs="Arial"/>
          <w:b/>
        </w:rPr>
        <w:t xml:space="preserve">Proceedings </w:t>
      </w:r>
    </w:p>
    <w:p w14:paraId="62FDE5F7"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The hearing will be conducted in an informal manner with each party treating the oth</w:t>
      </w:r>
      <w:r>
        <w:rPr>
          <w:rFonts w:ascii="Arial" w:hAnsi="Arial" w:cs="Arial"/>
        </w:rPr>
        <w:t xml:space="preserve">er with courtesy and respect. </w:t>
      </w:r>
    </w:p>
    <w:p w14:paraId="271FCD0C"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Each party will have the opportunity to put their ca</w:t>
      </w:r>
      <w:r>
        <w:rPr>
          <w:rFonts w:ascii="Arial" w:hAnsi="Arial" w:cs="Arial"/>
        </w:rPr>
        <w:t xml:space="preserve">se without undue interruption </w:t>
      </w:r>
    </w:p>
    <w:p w14:paraId="602B7442"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lastRenderedPageBreak/>
        <w:t>There will be no cross-examination and the hearing shoul</w:t>
      </w:r>
      <w:r>
        <w:rPr>
          <w:rFonts w:ascii="Arial" w:hAnsi="Arial" w:cs="Arial"/>
        </w:rPr>
        <w:t xml:space="preserve">d not become confrontational. </w:t>
      </w:r>
    </w:p>
    <w:p w14:paraId="5EBC771F"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Witnesses should only be required to give their evidence and only stay afte</w:t>
      </w:r>
      <w:r>
        <w:rPr>
          <w:rFonts w:ascii="Arial" w:hAnsi="Arial" w:cs="Arial"/>
        </w:rPr>
        <w:t>r this if both parties agree.</w:t>
      </w:r>
    </w:p>
    <w:p w14:paraId="7F419268"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 xml:space="preserve">After introductions, the complainant or their representative will be invited by the chair to explain their complaint and </w:t>
      </w:r>
      <w:r>
        <w:rPr>
          <w:rFonts w:ascii="Arial" w:hAnsi="Arial" w:cs="Arial"/>
        </w:rPr>
        <w:t xml:space="preserve">be followed by any witnesses. </w:t>
      </w:r>
    </w:p>
    <w:p w14:paraId="78AC593E"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The complainant will</w:t>
      </w:r>
      <w:r>
        <w:rPr>
          <w:rFonts w:ascii="Arial" w:hAnsi="Arial" w:cs="Arial"/>
        </w:rPr>
        <w:t xml:space="preserve"> then sum up their complaint. </w:t>
      </w:r>
    </w:p>
    <w:p w14:paraId="194E46B6"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 xml:space="preserve">The headteacher or other witness will then explain the school’s actions followed by </w:t>
      </w:r>
      <w:r>
        <w:rPr>
          <w:rFonts w:ascii="Arial" w:hAnsi="Arial" w:cs="Arial"/>
        </w:rPr>
        <w:t xml:space="preserve">any witnesses for the school. </w:t>
      </w:r>
    </w:p>
    <w:p w14:paraId="0BE51971" w14:textId="6AFB6E7C"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The headteacher will then sum up.</w:t>
      </w:r>
    </w:p>
    <w:p w14:paraId="453D53E4" w14:textId="78F311F1"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Both parties leave while the committee discusses and decides. The commi</w:t>
      </w:r>
      <w:r w:rsidR="00145DF5">
        <w:rPr>
          <w:rFonts w:ascii="Arial" w:hAnsi="Arial" w:cs="Arial"/>
        </w:rPr>
        <w:t xml:space="preserve">ttee can take advice from the Local </w:t>
      </w:r>
      <w:r w:rsidRPr="007F4FB1">
        <w:rPr>
          <w:rFonts w:ascii="Arial" w:hAnsi="Arial" w:cs="Arial"/>
        </w:rPr>
        <w:t>A</w:t>
      </w:r>
      <w:r w:rsidR="00145DF5">
        <w:rPr>
          <w:rFonts w:ascii="Arial" w:hAnsi="Arial" w:cs="Arial"/>
        </w:rPr>
        <w:t>uthority</w:t>
      </w:r>
      <w:r w:rsidRPr="007F4FB1">
        <w:rPr>
          <w:rFonts w:ascii="Arial" w:hAnsi="Arial" w:cs="Arial"/>
        </w:rPr>
        <w:t xml:space="preserve"> or other relevant body. Advisers leav</w:t>
      </w:r>
      <w:r>
        <w:rPr>
          <w:rFonts w:ascii="Arial" w:hAnsi="Arial" w:cs="Arial"/>
        </w:rPr>
        <w:t>e once advice has been given.</w:t>
      </w:r>
    </w:p>
    <w:p w14:paraId="4ACA77FE" w14:textId="5CC83B7A"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The chair of the committee will inform both parties of the result of the hearing usually within 5 days. The decision letter should make clear that the complaint has been thoroughly investigated and will not be re-opened. If new issues arise these will be treated as a new complaint but only if they are demonstrably different from matters raised under the previous complaint.</w:t>
      </w:r>
    </w:p>
    <w:p w14:paraId="243D28C4" w14:textId="77777777" w:rsidR="007F4FB1" w:rsidRDefault="007F4FB1" w:rsidP="007F4FB1">
      <w:pPr>
        <w:tabs>
          <w:tab w:val="left" w:pos="945"/>
        </w:tabs>
        <w:rPr>
          <w:rFonts w:ascii="Arial" w:hAnsi="Arial" w:cs="Arial"/>
        </w:rPr>
      </w:pPr>
      <w:r w:rsidRPr="007F4FB1">
        <w:rPr>
          <w:rFonts w:ascii="Arial" w:hAnsi="Arial" w:cs="Arial"/>
          <w:b/>
        </w:rPr>
        <w:t>Appeals Committee</w:t>
      </w:r>
      <w:r>
        <w:rPr>
          <w:rFonts w:ascii="Arial" w:hAnsi="Arial" w:cs="Arial"/>
        </w:rPr>
        <w:t xml:space="preserve"> </w:t>
      </w:r>
    </w:p>
    <w:p w14:paraId="1B0A77E6"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 xml:space="preserve">The complainant will be given the right to appeal if they remain dissatisfied and informed of the date by which they should lodge an appeal – usually 15 school days after the date on which the notice was given of the committee’s decision </w:t>
      </w:r>
    </w:p>
    <w:p w14:paraId="7B92D038"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Complainants’ letter of appeal should set out the grounds of the a</w:t>
      </w:r>
      <w:r>
        <w:rPr>
          <w:rFonts w:ascii="Arial" w:hAnsi="Arial" w:cs="Arial"/>
        </w:rPr>
        <w:t xml:space="preserve">ppeal. </w:t>
      </w:r>
    </w:p>
    <w:p w14:paraId="33A5A483"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The appeal will be heard by governors who are on the appeals committee and have not been invo</w:t>
      </w:r>
      <w:r>
        <w:rPr>
          <w:rFonts w:ascii="Arial" w:hAnsi="Arial" w:cs="Arial"/>
        </w:rPr>
        <w:t xml:space="preserve">lved in the original hearing. </w:t>
      </w:r>
    </w:p>
    <w:p w14:paraId="797375F8"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 xml:space="preserve">All relevant documentation will be given to all parties usually 5 school days before the hearing. This will include the decision of the Complaints Committee, the notice and reason for the appeal, any written representation from any party and the documentation presented to the Complaints Committee. </w:t>
      </w:r>
    </w:p>
    <w:p w14:paraId="0582E10E" w14:textId="77777777" w:rsidR="007F4FB1" w:rsidRPr="007F4FB1" w:rsidRDefault="007F4FB1" w:rsidP="007F4FB1">
      <w:pPr>
        <w:tabs>
          <w:tab w:val="left" w:pos="945"/>
        </w:tabs>
        <w:rPr>
          <w:rFonts w:ascii="Arial" w:hAnsi="Arial" w:cs="Arial"/>
          <w:b/>
        </w:rPr>
      </w:pPr>
      <w:r w:rsidRPr="007F4FB1">
        <w:rPr>
          <w:rFonts w:ascii="Arial" w:hAnsi="Arial" w:cs="Arial"/>
          <w:b/>
        </w:rPr>
        <w:t xml:space="preserve">Finalisation of a Complaint </w:t>
      </w:r>
    </w:p>
    <w:p w14:paraId="4F7D5ED1" w14:textId="77777777" w:rsidR="007F4FB1" w:rsidRDefault="007F4FB1" w:rsidP="007F4FB1">
      <w:pPr>
        <w:tabs>
          <w:tab w:val="left" w:pos="945"/>
        </w:tabs>
        <w:rPr>
          <w:rFonts w:ascii="Arial" w:hAnsi="Arial" w:cs="Arial"/>
        </w:rPr>
      </w:pPr>
      <w:r w:rsidRPr="007F4FB1">
        <w:rPr>
          <w:rFonts w:ascii="Arial" w:hAnsi="Arial" w:cs="Arial"/>
        </w:rPr>
        <w:t>If there is no appeal stage, the decision letter will include the information below. Following an appeal, the dec</w:t>
      </w:r>
      <w:r>
        <w:rPr>
          <w:rFonts w:ascii="Arial" w:hAnsi="Arial" w:cs="Arial"/>
        </w:rPr>
        <w:t xml:space="preserve">ision letter will make clear: </w:t>
      </w:r>
    </w:p>
    <w:p w14:paraId="0110ABD3"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 xml:space="preserve">that the complaint has </w:t>
      </w:r>
      <w:r>
        <w:rPr>
          <w:rFonts w:ascii="Arial" w:hAnsi="Arial" w:cs="Arial"/>
        </w:rPr>
        <w:t xml:space="preserve">been thoroughly investigated; </w:t>
      </w:r>
    </w:p>
    <w:p w14:paraId="6A46D6A4"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the deci</w:t>
      </w:r>
      <w:r>
        <w:rPr>
          <w:rFonts w:ascii="Arial" w:hAnsi="Arial" w:cs="Arial"/>
        </w:rPr>
        <w:t xml:space="preserve">sion is final; </w:t>
      </w:r>
    </w:p>
    <w:p w14:paraId="089E9582" w14:textId="3AA533A9"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if new issues arise they will be treated as a new complaint as long as they are clearly different from matters raised under a previous complaint.</w:t>
      </w:r>
    </w:p>
    <w:p w14:paraId="5802F57E" w14:textId="77777777" w:rsidR="007F4FB1" w:rsidRPr="007F4FB1" w:rsidRDefault="007F4FB1" w:rsidP="007F4FB1">
      <w:pPr>
        <w:tabs>
          <w:tab w:val="left" w:pos="945"/>
        </w:tabs>
        <w:rPr>
          <w:rFonts w:ascii="Arial" w:hAnsi="Arial" w:cs="Arial"/>
          <w:b/>
        </w:rPr>
      </w:pPr>
      <w:r w:rsidRPr="007F4FB1">
        <w:rPr>
          <w:rFonts w:ascii="Arial" w:hAnsi="Arial" w:cs="Arial"/>
          <w:b/>
        </w:rPr>
        <w:t xml:space="preserve">Record </w:t>
      </w:r>
    </w:p>
    <w:p w14:paraId="0AB07841" w14:textId="77777777" w:rsidR="007F4FB1" w:rsidRDefault="007F4FB1" w:rsidP="007F4FB1">
      <w:pPr>
        <w:tabs>
          <w:tab w:val="left" w:pos="945"/>
        </w:tabs>
        <w:rPr>
          <w:rFonts w:ascii="Arial" w:hAnsi="Arial" w:cs="Arial"/>
        </w:rPr>
      </w:pPr>
      <w:r w:rsidRPr="007F4FB1">
        <w:rPr>
          <w:rFonts w:ascii="Arial" w:hAnsi="Arial" w:cs="Arial"/>
        </w:rPr>
        <w:t>At Stage 3 the recor</w:t>
      </w:r>
      <w:r>
        <w:rPr>
          <w:rFonts w:ascii="Arial" w:hAnsi="Arial" w:cs="Arial"/>
        </w:rPr>
        <w:t xml:space="preserve">d will include the following: </w:t>
      </w:r>
    </w:p>
    <w:p w14:paraId="1581CDD8"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a full record of the proceedings of the Complaints Co</w:t>
      </w:r>
      <w:r>
        <w:rPr>
          <w:rFonts w:ascii="Arial" w:hAnsi="Arial" w:cs="Arial"/>
        </w:rPr>
        <w:t>mmittee and Appeal Committee.</w:t>
      </w:r>
    </w:p>
    <w:p w14:paraId="42D64864"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 xml:space="preserve">evidence and </w:t>
      </w:r>
      <w:r>
        <w:rPr>
          <w:rFonts w:ascii="Arial" w:hAnsi="Arial" w:cs="Arial"/>
        </w:rPr>
        <w:t xml:space="preserve">other relevant documentation. </w:t>
      </w:r>
    </w:p>
    <w:p w14:paraId="55BC4C8D"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 xml:space="preserve">the decision reached and any action to be taken by the school, head, governing body or staff. </w:t>
      </w:r>
    </w:p>
    <w:p w14:paraId="0AA891F8" w14:textId="77777777" w:rsidR="007F4FB1" w:rsidRDefault="007F4FB1" w:rsidP="007F4FB1">
      <w:pPr>
        <w:pStyle w:val="ListParagraph"/>
        <w:numPr>
          <w:ilvl w:val="0"/>
          <w:numId w:val="3"/>
        </w:numPr>
        <w:tabs>
          <w:tab w:val="left" w:pos="945"/>
        </w:tabs>
        <w:rPr>
          <w:rFonts w:ascii="Arial" w:hAnsi="Arial" w:cs="Arial"/>
        </w:rPr>
      </w:pPr>
      <w:r w:rsidRPr="007F4FB1">
        <w:rPr>
          <w:rFonts w:ascii="Arial" w:hAnsi="Arial" w:cs="Arial"/>
        </w:rPr>
        <w:t xml:space="preserve">The date of the decision with a copy of the decision letter sent to the complainant. </w:t>
      </w:r>
    </w:p>
    <w:p w14:paraId="66AAEFB9" w14:textId="77777777" w:rsidR="007F4FB1" w:rsidRDefault="007F4FB1" w:rsidP="007F4FB1">
      <w:pPr>
        <w:pStyle w:val="ListParagraph"/>
        <w:numPr>
          <w:ilvl w:val="0"/>
          <w:numId w:val="3"/>
        </w:numPr>
        <w:tabs>
          <w:tab w:val="left" w:pos="945"/>
        </w:tabs>
        <w:rPr>
          <w:rFonts w:ascii="Arial" w:hAnsi="Arial" w:cs="Arial"/>
        </w:rPr>
      </w:pPr>
    </w:p>
    <w:p w14:paraId="6EBBAB51" w14:textId="413463B0" w:rsidR="007F4FB1" w:rsidRDefault="007F4FB1" w:rsidP="007F4FB1">
      <w:pPr>
        <w:tabs>
          <w:tab w:val="left" w:pos="945"/>
        </w:tabs>
        <w:ind w:left="360"/>
        <w:rPr>
          <w:rFonts w:ascii="Arial" w:hAnsi="Arial" w:cs="Arial"/>
        </w:rPr>
      </w:pPr>
      <w:r w:rsidRPr="007F4FB1">
        <w:rPr>
          <w:rFonts w:ascii="Arial" w:hAnsi="Arial" w:cs="Arial"/>
        </w:rPr>
        <w:t>There will be occasions when the three stage approach will need to be adapted:</w:t>
      </w:r>
    </w:p>
    <w:p w14:paraId="4656CE41" w14:textId="77777777" w:rsidR="00145DF5" w:rsidRDefault="00145DF5" w:rsidP="007F4FB1">
      <w:pPr>
        <w:tabs>
          <w:tab w:val="left" w:pos="945"/>
        </w:tabs>
        <w:ind w:left="360"/>
        <w:rPr>
          <w:rFonts w:ascii="Arial" w:hAnsi="Arial" w:cs="Arial"/>
          <w:b/>
        </w:rPr>
      </w:pPr>
    </w:p>
    <w:p w14:paraId="75D6BB5A" w14:textId="2760C448" w:rsidR="007F4FB1" w:rsidRDefault="007F4FB1" w:rsidP="007F4FB1">
      <w:pPr>
        <w:tabs>
          <w:tab w:val="left" w:pos="945"/>
        </w:tabs>
        <w:ind w:left="360"/>
        <w:rPr>
          <w:rFonts w:ascii="Arial" w:hAnsi="Arial" w:cs="Arial"/>
        </w:rPr>
      </w:pPr>
      <w:bookmarkStart w:id="0" w:name="_GoBack"/>
      <w:bookmarkEnd w:id="0"/>
      <w:r w:rsidRPr="007F4FB1">
        <w:rPr>
          <w:rFonts w:ascii="Arial" w:hAnsi="Arial" w:cs="Arial"/>
          <w:b/>
        </w:rPr>
        <w:lastRenderedPageBreak/>
        <w:t>Complaint against the Head teacher</w:t>
      </w:r>
      <w:r w:rsidRPr="007F4FB1">
        <w:rPr>
          <w:rFonts w:ascii="Arial" w:hAnsi="Arial" w:cs="Arial"/>
        </w:rPr>
        <w:t xml:space="preserve"> </w:t>
      </w:r>
    </w:p>
    <w:p w14:paraId="76091AD9" w14:textId="77777777" w:rsidR="007F4FB1" w:rsidRDefault="007F4FB1" w:rsidP="007F4FB1">
      <w:pPr>
        <w:tabs>
          <w:tab w:val="left" w:pos="945"/>
        </w:tabs>
        <w:ind w:left="360"/>
        <w:rPr>
          <w:rFonts w:ascii="Arial" w:hAnsi="Arial" w:cs="Arial"/>
        </w:rPr>
      </w:pPr>
      <w:r w:rsidRPr="007F4FB1">
        <w:rPr>
          <w:rFonts w:ascii="Arial" w:hAnsi="Arial" w:cs="Arial"/>
        </w:rPr>
        <w:t xml:space="preserve">This will be referred to the Chair of Governors who will decide whether to delegate investigation to the Vice Chair or to a designated governor. Whoever investigates the complaint will not be a member of any committee hearing the complaint. </w:t>
      </w:r>
    </w:p>
    <w:p w14:paraId="07AA0639" w14:textId="77777777" w:rsidR="007F4FB1" w:rsidRDefault="007F4FB1" w:rsidP="007F4FB1">
      <w:pPr>
        <w:tabs>
          <w:tab w:val="left" w:pos="945"/>
        </w:tabs>
        <w:ind w:left="360"/>
        <w:rPr>
          <w:rFonts w:ascii="Arial" w:hAnsi="Arial" w:cs="Arial"/>
        </w:rPr>
      </w:pPr>
      <w:r w:rsidRPr="007F4FB1">
        <w:rPr>
          <w:rFonts w:ascii="Arial" w:hAnsi="Arial" w:cs="Arial"/>
        </w:rPr>
        <w:t xml:space="preserve">The procedure to be followed is as described at Stage two (with the governor taking the role of the head). </w:t>
      </w:r>
    </w:p>
    <w:p w14:paraId="208F9A5B" w14:textId="77777777" w:rsidR="007F4FB1" w:rsidRDefault="007F4FB1" w:rsidP="007F4FB1">
      <w:pPr>
        <w:tabs>
          <w:tab w:val="left" w:pos="945"/>
        </w:tabs>
        <w:ind w:left="360"/>
        <w:rPr>
          <w:rFonts w:ascii="Arial" w:hAnsi="Arial" w:cs="Arial"/>
        </w:rPr>
      </w:pPr>
      <w:r w:rsidRPr="007F4FB1">
        <w:rPr>
          <w:rFonts w:ascii="Arial" w:hAnsi="Arial" w:cs="Arial"/>
        </w:rPr>
        <w:t xml:space="preserve">Following this process, if the complainant is still not happy he/she will be advised to write to the Chair or vice chair of Governors (who ever has not investigated the complaint) who will forward the complaint for consideration by the Complaints Committee (Stage three). </w:t>
      </w:r>
    </w:p>
    <w:p w14:paraId="5C2FB02B" w14:textId="77777777" w:rsidR="007F4FB1" w:rsidRDefault="007F4FB1" w:rsidP="007F4FB1">
      <w:pPr>
        <w:tabs>
          <w:tab w:val="left" w:pos="945"/>
        </w:tabs>
        <w:ind w:left="360"/>
        <w:rPr>
          <w:rFonts w:ascii="Arial" w:hAnsi="Arial" w:cs="Arial"/>
        </w:rPr>
      </w:pPr>
      <w:r w:rsidRPr="007F4FB1">
        <w:rPr>
          <w:rFonts w:ascii="Arial" w:hAnsi="Arial" w:cs="Arial"/>
          <w:b/>
        </w:rPr>
        <w:t>Complaint against the Chair of Governors</w:t>
      </w:r>
      <w:r w:rsidRPr="007F4FB1">
        <w:rPr>
          <w:rFonts w:ascii="Arial" w:hAnsi="Arial" w:cs="Arial"/>
        </w:rPr>
        <w:t xml:space="preserve"> </w:t>
      </w:r>
    </w:p>
    <w:p w14:paraId="03C04B32" w14:textId="4EE5E2DA" w:rsidR="007F4FB1" w:rsidRDefault="007F4FB1" w:rsidP="007F4FB1">
      <w:pPr>
        <w:tabs>
          <w:tab w:val="left" w:pos="945"/>
        </w:tabs>
        <w:ind w:left="360"/>
        <w:rPr>
          <w:rFonts w:ascii="Arial" w:hAnsi="Arial" w:cs="Arial"/>
        </w:rPr>
      </w:pPr>
      <w:r w:rsidRPr="007F4FB1">
        <w:rPr>
          <w:rFonts w:ascii="Arial" w:hAnsi="Arial" w:cs="Arial"/>
        </w:rPr>
        <w:t>Any complaints about the Chair of Governors should be sent to the Vice Chair who will immedi</w:t>
      </w:r>
      <w:r w:rsidR="00145DF5">
        <w:rPr>
          <w:rFonts w:ascii="Arial" w:hAnsi="Arial" w:cs="Arial"/>
        </w:rPr>
        <w:t xml:space="preserve">ately inform the head and the Local </w:t>
      </w:r>
      <w:r w:rsidRPr="007F4FB1">
        <w:rPr>
          <w:rFonts w:ascii="Arial" w:hAnsi="Arial" w:cs="Arial"/>
        </w:rPr>
        <w:t>A</w:t>
      </w:r>
      <w:r w:rsidR="00145DF5">
        <w:rPr>
          <w:rFonts w:ascii="Arial" w:hAnsi="Arial" w:cs="Arial"/>
        </w:rPr>
        <w:t>uthority</w:t>
      </w:r>
      <w:r w:rsidRPr="007F4FB1">
        <w:rPr>
          <w:rFonts w:ascii="Arial" w:hAnsi="Arial" w:cs="Arial"/>
        </w:rPr>
        <w:t xml:space="preserve">. </w:t>
      </w:r>
    </w:p>
    <w:p w14:paraId="4DE1C359" w14:textId="65EEA5AC" w:rsidR="007F4FB1" w:rsidRDefault="007F4FB1" w:rsidP="007F4FB1">
      <w:pPr>
        <w:tabs>
          <w:tab w:val="left" w:pos="945"/>
        </w:tabs>
        <w:ind w:left="360"/>
        <w:rPr>
          <w:rFonts w:ascii="Arial" w:hAnsi="Arial" w:cs="Arial"/>
        </w:rPr>
      </w:pPr>
      <w:r w:rsidRPr="007F4FB1">
        <w:rPr>
          <w:rFonts w:ascii="Arial" w:hAnsi="Arial" w:cs="Arial"/>
        </w:rPr>
        <w:t xml:space="preserve">The Vice Chair may consider investigating the complaint or delegating this </w:t>
      </w:r>
      <w:r>
        <w:rPr>
          <w:rFonts w:ascii="Arial" w:hAnsi="Arial" w:cs="Arial"/>
        </w:rPr>
        <w:t xml:space="preserve">to another designated governor. </w:t>
      </w:r>
      <w:r w:rsidRPr="007F4FB1">
        <w:rPr>
          <w:rFonts w:ascii="Arial" w:hAnsi="Arial" w:cs="Arial"/>
        </w:rPr>
        <w:t xml:space="preserve">This would follow Stage 2 of the procedures. Alternatively the Vice Chair could refer the matter directly to the Complaints committee (Stage 3). </w:t>
      </w:r>
    </w:p>
    <w:p w14:paraId="0B255FE2" w14:textId="77777777" w:rsidR="007F4FB1" w:rsidRDefault="007F4FB1" w:rsidP="007F4FB1">
      <w:pPr>
        <w:tabs>
          <w:tab w:val="left" w:pos="945"/>
        </w:tabs>
        <w:ind w:left="360"/>
        <w:rPr>
          <w:rFonts w:ascii="Arial" w:hAnsi="Arial" w:cs="Arial"/>
        </w:rPr>
      </w:pPr>
      <w:r w:rsidRPr="007F4FB1">
        <w:rPr>
          <w:rFonts w:ascii="Arial" w:hAnsi="Arial" w:cs="Arial"/>
          <w:b/>
        </w:rPr>
        <w:t>Complaint against the Headteacher and the Chair of Governors</w:t>
      </w:r>
      <w:r w:rsidRPr="007F4FB1">
        <w:rPr>
          <w:rFonts w:ascii="Arial" w:hAnsi="Arial" w:cs="Arial"/>
        </w:rPr>
        <w:t xml:space="preserve"> </w:t>
      </w:r>
    </w:p>
    <w:p w14:paraId="1D05A3D4" w14:textId="6327C25F" w:rsidR="007F4FB1" w:rsidRDefault="007F4FB1" w:rsidP="007F4FB1">
      <w:pPr>
        <w:tabs>
          <w:tab w:val="left" w:pos="945"/>
        </w:tabs>
        <w:ind w:left="360"/>
        <w:rPr>
          <w:rFonts w:ascii="Arial" w:hAnsi="Arial" w:cs="Arial"/>
        </w:rPr>
      </w:pPr>
      <w:r w:rsidRPr="007F4FB1">
        <w:rPr>
          <w:rFonts w:ascii="Arial" w:hAnsi="Arial" w:cs="Arial"/>
        </w:rPr>
        <w:t>This complaint should be sent to the Vice Chair of Go</w:t>
      </w:r>
      <w:r w:rsidR="00145DF5">
        <w:rPr>
          <w:rFonts w:ascii="Arial" w:hAnsi="Arial" w:cs="Arial"/>
        </w:rPr>
        <w:t xml:space="preserve">vernors who should inform the Local </w:t>
      </w:r>
      <w:r w:rsidRPr="007F4FB1">
        <w:rPr>
          <w:rFonts w:ascii="Arial" w:hAnsi="Arial" w:cs="Arial"/>
        </w:rPr>
        <w:t>A</w:t>
      </w:r>
      <w:r w:rsidR="00145DF5">
        <w:rPr>
          <w:rFonts w:ascii="Arial" w:hAnsi="Arial" w:cs="Arial"/>
        </w:rPr>
        <w:t>uthority</w:t>
      </w:r>
      <w:r w:rsidRPr="007F4FB1">
        <w:rPr>
          <w:rFonts w:ascii="Arial" w:hAnsi="Arial" w:cs="Arial"/>
        </w:rPr>
        <w:t xml:space="preserve">. </w:t>
      </w:r>
    </w:p>
    <w:p w14:paraId="11E11DAC" w14:textId="34EE41A0" w:rsidR="007F4FB1" w:rsidRDefault="007F4FB1" w:rsidP="007F4FB1">
      <w:pPr>
        <w:tabs>
          <w:tab w:val="left" w:pos="945"/>
        </w:tabs>
        <w:ind w:left="360"/>
        <w:rPr>
          <w:rFonts w:ascii="Arial" w:hAnsi="Arial" w:cs="Arial"/>
        </w:rPr>
      </w:pPr>
      <w:r w:rsidRPr="007F4FB1">
        <w:rPr>
          <w:rFonts w:ascii="Arial" w:hAnsi="Arial" w:cs="Arial"/>
        </w:rPr>
        <w:t>The Vice Chair may investigate or delegate this task to another designated governor under Stage 2 of the procedures. Alternatively the matter could be referred directly to the Complaints Committee – under Stage 3.</w:t>
      </w:r>
    </w:p>
    <w:p w14:paraId="114761D6" w14:textId="77777777" w:rsidR="002A36EC" w:rsidRDefault="002A36EC" w:rsidP="007F4FB1">
      <w:pPr>
        <w:tabs>
          <w:tab w:val="left" w:pos="945"/>
        </w:tabs>
        <w:ind w:left="360"/>
        <w:rPr>
          <w:rFonts w:ascii="Arial" w:hAnsi="Arial" w:cs="Arial"/>
        </w:rPr>
      </w:pPr>
      <w:r w:rsidRPr="002A36EC">
        <w:rPr>
          <w:rFonts w:ascii="Arial" w:hAnsi="Arial" w:cs="Arial"/>
          <w:b/>
        </w:rPr>
        <w:t xml:space="preserve">Complaint against the Chair and Vice Chair </w:t>
      </w:r>
    </w:p>
    <w:p w14:paraId="1712CFBF" w14:textId="77777777" w:rsidR="002A36EC" w:rsidRDefault="002A36EC" w:rsidP="007F4FB1">
      <w:pPr>
        <w:tabs>
          <w:tab w:val="left" w:pos="945"/>
        </w:tabs>
        <w:ind w:left="360"/>
        <w:rPr>
          <w:rFonts w:ascii="Arial" w:hAnsi="Arial" w:cs="Arial"/>
        </w:rPr>
      </w:pPr>
      <w:r w:rsidRPr="002A36EC">
        <w:rPr>
          <w:rFonts w:ascii="Arial" w:hAnsi="Arial" w:cs="Arial"/>
        </w:rPr>
        <w:t xml:space="preserve">This complaint should be sent to the Clerk to Governors who will refer it to the Chair of the Complaints Committee. </w:t>
      </w:r>
    </w:p>
    <w:p w14:paraId="0C47C8B8" w14:textId="65F6F168" w:rsidR="002A36EC" w:rsidRDefault="002A36EC" w:rsidP="007F4FB1">
      <w:pPr>
        <w:tabs>
          <w:tab w:val="left" w:pos="945"/>
        </w:tabs>
        <w:ind w:left="360"/>
        <w:rPr>
          <w:rFonts w:ascii="Arial" w:hAnsi="Arial" w:cs="Arial"/>
        </w:rPr>
      </w:pPr>
      <w:r w:rsidRPr="002A36EC">
        <w:rPr>
          <w:rFonts w:ascii="Arial" w:hAnsi="Arial" w:cs="Arial"/>
        </w:rPr>
        <w:t>The Committee Chair will ref</w:t>
      </w:r>
      <w:r w:rsidR="00145DF5">
        <w:rPr>
          <w:rFonts w:ascii="Arial" w:hAnsi="Arial" w:cs="Arial"/>
        </w:rPr>
        <w:t xml:space="preserve">er to the Local </w:t>
      </w:r>
      <w:r w:rsidRPr="002A36EC">
        <w:rPr>
          <w:rFonts w:ascii="Arial" w:hAnsi="Arial" w:cs="Arial"/>
        </w:rPr>
        <w:t>A</w:t>
      </w:r>
      <w:r w:rsidR="00145DF5">
        <w:rPr>
          <w:rFonts w:ascii="Arial" w:hAnsi="Arial" w:cs="Arial"/>
        </w:rPr>
        <w:t>uthority</w:t>
      </w:r>
      <w:r w:rsidRPr="002A36EC">
        <w:rPr>
          <w:rFonts w:ascii="Arial" w:hAnsi="Arial" w:cs="Arial"/>
        </w:rPr>
        <w:t xml:space="preserve"> for advice and arrange for the Complaints Committee to consider the complaint (Stage 3). </w:t>
      </w:r>
    </w:p>
    <w:p w14:paraId="50A0B4C0" w14:textId="77777777" w:rsidR="002A36EC" w:rsidRDefault="002A36EC" w:rsidP="007F4FB1">
      <w:pPr>
        <w:tabs>
          <w:tab w:val="left" w:pos="945"/>
        </w:tabs>
        <w:ind w:left="360"/>
        <w:rPr>
          <w:rFonts w:ascii="Arial" w:hAnsi="Arial" w:cs="Arial"/>
        </w:rPr>
      </w:pPr>
      <w:r w:rsidRPr="002A36EC">
        <w:rPr>
          <w:rFonts w:ascii="Arial" w:hAnsi="Arial" w:cs="Arial"/>
          <w:b/>
        </w:rPr>
        <w:t>Complaint against a Governor (including the Vice Chair) or group of Governors</w:t>
      </w:r>
      <w:r w:rsidRPr="002A36EC">
        <w:rPr>
          <w:rFonts w:ascii="Arial" w:hAnsi="Arial" w:cs="Arial"/>
        </w:rPr>
        <w:t xml:space="preserve"> </w:t>
      </w:r>
    </w:p>
    <w:p w14:paraId="4CA46519" w14:textId="77777777" w:rsidR="002A36EC" w:rsidRDefault="002A36EC" w:rsidP="002A36EC">
      <w:pPr>
        <w:tabs>
          <w:tab w:val="left" w:pos="945"/>
        </w:tabs>
        <w:ind w:left="360"/>
        <w:rPr>
          <w:rFonts w:ascii="Arial" w:hAnsi="Arial" w:cs="Arial"/>
        </w:rPr>
      </w:pPr>
      <w:r w:rsidRPr="002A36EC">
        <w:rPr>
          <w:rFonts w:ascii="Arial" w:hAnsi="Arial" w:cs="Arial"/>
        </w:rPr>
        <w:t>This complaint should be referred to the Chair of Governors (provided the Chair is not one of the group being complained about) and it should be dealt with in the same way</w:t>
      </w:r>
      <w:r>
        <w:rPr>
          <w:rFonts w:ascii="Arial" w:hAnsi="Arial" w:cs="Arial"/>
        </w:rPr>
        <w:t xml:space="preserve"> </w:t>
      </w:r>
      <w:r w:rsidRPr="002A36EC">
        <w:rPr>
          <w:rFonts w:ascii="Arial" w:hAnsi="Arial" w:cs="Arial"/>
        </w:rPr>
        <w:t xml:space="preserve">as a complaint against the headteacher. If the Chair is part of the group being complained about, the complaint should be sent to the Vice Chair. If both the Chair and Vice Chair are part of the group of Governors being complained about, the complaint should be referred to the Clerk to the Governors who should refer the matter to the Chair of the Complaints Committee. If the Committee Chair is the Chair or Vice Chair of Governors, the Chair of the Appeals Committee (if there is an Appeals Committee) should become Chair of the Complaints Committee and the Complaints Appeal Committee would need to have a different Chair. </w:t>
      </w:r>
    </w:p>
    <w:p w14:paraId="503A5413" w14:textId="77777777" w:rsidR="002A36EC" w:rsidRPr="002A36EC" w:rsidRDefault="002A36EC" w:rsidP="002A36EC">
      <w:pPr>
        <w:tabs>
          <w:tab w:val="left" w:pos="945"/>
        </w:tabs>
        <w:ind w:left="360"/>
        <w:rPr>
          <w:rFonts w:ascii="Arial" w:hAnsi="Arial" w:cs="Arial"/>
          <w:b/>
        </w:rPr>
      </w:pPr>
      <w:r w:rsidRPr="002A36EC">
        <w:rPr>
          <w:rFonts w:ascii="Arial" w:hAnsi="Arial" w:cs="Arial"/>
          <w:b/>
        </w:rPr>
        <w:t xml:space="preserve">Complaint concerning the whole Governing Body </w:t>
      </w:r>
    </w:p>
    <w:p w14:paraId="33586A26" w14:textId="378C6A81" w:rsidR="002A36EC" w:rsidRDefault="002A36EC" w:rsidP="002A36EC">
      <w:pPr>
        <w:tabs>
          <w:tab w:val="left" w:pos="945"/>
        </w:tabs>
        <w:ind w:left="360"/>
        <w:rPr>
          <w:rFonts w:ascii="Arial" w:hAnsi="Arial" w:cs="Arial"/>
        </w:rPr>
      </w:pPr>
      <w:r w:rsidRPr="002A36EC">
        <w:rPr>
          <w:rFonts w:ascii="Arial" w:hAnsi="Arial" w:cs="Arial"/>
        </w:rPr>
        <w:t>Any complaints about the actions of the whole governing body should be sent to the Clerk to Governors, who should immediately inform the hea</w:t>
      </w:r>
      <w:r w:rsidR="00145DF5">
        <w:rPr>
          <w:rFonts w:ascii="Arial" w:hAnsi="Arial" w:cs="Arial"/>
        </w:rPr>
        <w:t xml:space="preserve">d, chair of governors and the Local </w:t>
      </w:r>
      <w:r w:rsidRPr="002A36EC">
        <w:rPr>
          <w:rFonts w:ascii="Arial" w:hAnsi="Arial" w:cs="Arial"/>
        </w:rPr>
        <w:t>A</w:t>
      </w:r>
      <w:r w:rsidR="00145DF5">
        <w:rPr>
          <w:rFonts w:ascii="Arial" w:hAnsi="Arial" w:cs="Arial"/>
        </w:rPr>
        <w:t>uthority</w:t>
      </w:r>
      <w:r w:rsidRPr="002A36EC">
        <w:rPr>
          <w:rFonts w:ascii="Arial" w:hAnsi="Arial" w:cs="Arial"/>
        </w:rPr>
        <w:t>. On receipt of a complaint about the actions of a governing body, the L</w:t>
      </w:r>
      <w:r w:rsidR="00145DF5">
        <w:rPr>
          <w:rFonts w:ascii="Arial" w:hAnsi="Arial" w:cs="Arial"/>
        </w:rPr>
        <w:t xml:space="preserve">ocal </w:t>
      </w:r>
      <w:r w:rsidRPr="002A36EC">
        <w:rPr>
          <w:rFonts w:ascii="Arial" w:hAnsi="Arial" w:cs="Arial"/>
        </w:rPr>
        <w:t>A</w:t>
      </w:r>
      <w:r w:rsidR="00145DF5">
        <w:rPr>
          <w:rFonts w:ascii="Arial" w:hAnsi="Arial" w:cs="Arial"/>
        </w:rPr>
        <w:t>uthority</w:t>
      </w:r>
      <w:r w:rsidRPr="002A36EC">
        <w:rPr>
          <w:rFonts w:ascii="Arial" w:hAnsi="Arial" w:cs="Arial"/>
        </w:rPr>
        <w:t xml:space="preserve"> should consider whether the matter is one to be considered in accordance with Section 15 of the School Standards and Framework Act 1998 as amended by </w:t>
      </w:r>
      <w:r w:rsidRPr="002A36EC">
        <w:rPr>
          <w:rFonts w:ascii="Arial" w:hAnsi="Arial" w:cs="Arial"/>
        </w:rPr>
        <w:lastRenderedPageBreak/>
        <w:t xml:space="preserve">Section 55 of the Education Act 2002. This provides that where a </w:t>
      </w:r>
      <w:r w:rsidR="00145DF5">
        <w:rPr>
          <w:rFonts w:ascii="Arial" w:hAnsi="Arial" w:cs="Arial"/>
        </w:rPr>
        <w:t xml:space="preserve">school is causing concern the Local </w:t>
      </w:r>
      <w:r w:rsidRPr="002A36EC">
        <w:rPr>
          <w:rFonts w:ascii="Arial" w:hAnsi="Arial" w:cs="Arial"/>
        </w:rPr>
        <w:t>A</w:t>
      </w:r>
      <w:r w:rsidR="00145DF5">
        <w:rPr>
          <w:rFonts w:ascii="Arial" w:hAnsi="Arial" w:cs="Arial"/>
        </w:rPr>
        <w:t>uthority</w:t>
      </w:r>
      <w:r w:rsidRPr="002A36EC">
        <w:rPr>
          <w:rFonts w:ascii="Arial" w:hAnsi="Arial" w:cs="Arial"/>
        </w:rPr>
        <w:t xml:space="preserve"> can issue a warning notice to the governing body in accordance with its powers of intervention.</w:t>
      </w:r>
    </w:p>
    <w:p w14:paraId="4AD14F5A" w14:textId="02FE6400" w:rsidR="002A36EC" w:rsidRDefault="002A36EC" w:rsidP="002A36EC">
      <w:pPr>
        <w:tabs>
          <w:tab w:val="left" w:pos="945"/>
        </w:tabs>
        <w:ind w:left="360"/>
        <w:rPr>
          <w:rFonts w:ascii="Arial" w:hAnsi="Arial" w:cs="Arial"/>
        </w:rPr>
      </w:pPr>
      <w:r w:rsidRPr="002A36EC">
        <w:rPr>
          <w:rFonts w:ascii="Arial" w:hAnsi="Arial" w:cs="Arial"/>
        </w:rPr>
        <w:t>If no action is appropria</w:t>
      </w:r>
      <w:r w:rsidR="00145DF5">
        <w:rPr>
          <w:rFonts w:ascii="Arial" w:hAnsi="Arial" w:cs="Arial"/>
        </w:rPr>
        <w:t xml:space="preserve">te under these provisions the Local </w:t>
      </w:r>
      <w:r w:rsidRPr="002A36EC">
        <w:rPr>
          <w:rFonts w:ascii="Arial" w:hAnsi="Arial" w:cs="Arial"/>
        </w:rPr>
        <w:t>A</w:t>
      </w:r>
      <w:r w:rsidR="00145DF5">
        <w:rPr>
          <w:rFonts w:ascii="Arial" w:hAnsi="Arial" w:cs="Arial"/>
        </w:rPr>
        <w:t>uthority</w:t>
      </w:r>
      <w:r w:rsidRPr="002A36EC">
        <w:rPr>
          <w:rFonts w:ascii="Arial" w:hAnsi="Arial" w:cs="Arial"/>
        </w:rPr>
        <w:t xml:space="preserve"> may wish to secure the agreement of the governing body that the complaint be heard by a committee independent of the governing body and specially constituted for that purpose. </w:t>
      </w:r>
    </w:p>
    <w:p w14:paraId="1168D23B" w14:textId="6AA10D57" w:rsidR="002A36EC" w:rsidRDefault="002A36EC" w:rsidP="002A36EC">
      <w:pPr>
        <w:tabs>
          <w:tab w:val="left" w:pos="945"/>
        </w:tabs>
        <w:ind w:left="360"/>
        <w:rPr>
          <w:rFonts w:ascii="Arial" w:hAnsi="Arial" w:cs="Arial"/>
        </w:rPr>
      </w:pPr>
      <w:r>
        <w:rPr>
          <w:rFonts w:ascii="Arial" w:hAnsi="Arial" w:cs="Arial"/>
        </w:rPr>
        <w:t xml:space="preserve">If the Local </w:t>
      </w:r>
      <w:r w:rsidRPr="002A36EC">
        <w:rPr>
          <w:rFonts w:ascii="Arial" w:hAnsi="Arial" w:cs="Arial"/>
        </w:rPr>
        <w:t>A</w:t>
      </w:r>
      <w:r>
        <w:rPr>
          <w:rFonts w:ascii="Arial" w:hAnsi="Arial" w:cs="Arial"/>
        </w:rPr>
        <w:t>uthority</w:t>
      </w:r>
      <w:r w:rsidRPr="002A36EC">
        <w:rPr>
          <w:rFonts w:ascii="Arial" w:hAnsi="Arial" w:cs="Arial"/>
        </w:rPr>
        <w:t xml:space="preserve"> decides not to pursue any action, the Clerk to Governors may inform the complainant that the matter will be raised at the next meeting of the governing body. If the next planned meeting is some time away, the Chair and Clerk may consider convening a separate meeting to consider the complaint. The complainant should be informed of this proposed action and the date of the governing body meeting. </w:t>
      </w:r>
    </w:p>
    <w:p w14:paraId="63458440" w14:textId="77777777" w:rsidR="002A36EC" w:rsidRDefault="002A36EC" w:rsidP="002A36EC">
      <w:pPr>
        <w:tabs>
          <w:tab w:val="left" w:pos="945"/>
        </w:tabs>
        <w:ind w:left="360"/>
        <w:rPr>
          <w:rFonts w:ascii="Arial" w:hAnsi="Arial" w:cs="Arial"/>
        </w:rPr>
      </w:pPr>
      <w:r w:rsidRPr="002A36EC">
        <w:rPr>
          <w:rFonts w:ascii="Arial" w:hAnsi="Arial" w:cs="Arial"/>
        </w:rPr>
        <w:t xml:space="preserve">The complainant may be afforded the same opportunity to give written and oral evidence as he or she should have been given if the matter were being dealt with by the governing body complaints committee. This will mean following similar administrative procedures to those followed when there is a complaint made under stage 3 except that the whole governing body is involved in hearing the complaint not the complaints committee. </w:t>
      </w:r>
    </w:p>
    <w:p w14:paraId="537CC2E3" w14:textId="77777777" w:rsidR="002A36EC" w:rsidRDefault="002A36EC" w:rsidP="002A36EC">
      <w:pPr>
        <w:tabs>
          <w:tab w:val="left" w:pos="945"/>
        </w:tabs>
        <w:ind w:left="360"/>
        <w:rPr>
          <w:rFonts w:ascii="Arial" w:hAnsi="Arial" w:cs="Arial"/>
        </w:rPr>
      </w:pPr>
      <w:r w:rsidRPr="002A36EC">
        <w:rPr>
          <w:rFonts w:ascii="Arial" w:hAnsi="Arial" w:cs="Arial"/>
        </w:rPr>
        <w:t>The governing body may look at the evidence and arrive at a decision in the same way that its complaints committee would. The clerk to the governo</w:t>
      </w:r>
      <w:r>
        <w:rPr>
          <w:rFonts w:ascii="Arial" w:hAnsi="Arial" w:cs="Arial"/>
        </w:rPr>
        <w:t xml:space="preserve">rs will send the complainant: </w:t>
      </w:r>
    </w:p>
    <w:p w14:paraId="4DEF9596" w14:textId="77777777" w:rsidR="002A36EC" w:rsidRDefault="002A36EC" w:rsidP="002A36EC">
      <w:pPr>
        <w:pStyle w:val="ListParagraph"/>
        <w:numPr>
          <w:ilvl w:val="0"/>
          <w:numId w:val="3"/>
        </w:numPr>
        <w:tabs>
          <w:tab w:val="left" w:pos="945"/>
        </w:tabs>
        <w:rPr>
          <w:rFonts w:ascii="Arial" w:hAnsi="Arial" w:cs="Arial"/>
        </w:rPr>
      </w:pPr>
      <w:r w:rsidRPr="002A36EC">
        <w:rPr>
          <w:rFonts w:ascii="Arial" w:hAnsi="Arial" w:cs="Arial"/>
        </w:rPr>
        <w:t xml:space="preserve">The decision and an explanation of </w:t>
      </w:r>
      <w:r>
        <w:rPr>
          <w:rFonts w:ascii="Arial" w:hAnsi="Arial" w:cs="Arial"/>
        </w:rPr>
        <w:t xml:space="preserve">the reasons for the decision; </w:t>
      </w:r>
    </w:p>
    <w:p w14:paraId="7EDC5FE6" w14:textId="21CF87E3" w:rsidR="002A36EC" w:rsidRDefault="002A36EC" w:rsidP="002A36EC">
      <w:pPr>
        <w:pStyle w:val="ListParagraph"/>
        <w:numPr>
          <w:ilvl w:val="0"/>
          <w:numId w:val="3"/>
        </w:numPr>
        <w:tabs>
          <w:tab w:val="left" w:pos="945"/>
        </w:tabs>
        <w:rPr>
          <w:rFonts w:ascii="Arial" w:hAnsi="Arial" w:cs="Arial"/>
        </w:rPr>
      </w:pPr>
      <w:r w:rsidRPr="002A36EC">
        <w:rPr>
          <w:rFonts w:ascii="Arial" w:hAnsi="Arial" w:cs="Arial"/>
        </w:rPr>
        <w:t>An explanation that is the complainant is dissatisfied,</w:t>
      </w:r>
      <w:r w:rsidR="00145DF5">
        <w:rPr>
          <w:rFonts w:ascii="Arial" w:hAnsi="Arial" w:cs="Arial"/>
        </w:rPr>
        <w:t xml:space="preserve"> the Local </w:t>
      </w:r>
      <w:r w:rsidRPr="002A36EC">
        <w:rPr>
          <w:rFonts w:ascii="Arial" w:hAnsi="Arial" w:cs="Arial"/>
        </w:rPr>
        <w:t>A</w:t>
      </w:r>
      <w:r w:rsidR="00145DF5">
        <w:rPr>
          <w:rFonts w:ascii="Arial" w:hAnsi="Arial" w:cs="Arial"/>
        </w:rPr>
        <w:t>uthority</w:t>
      </w:r>
      <w:r w:rsidRPr="002A36EC">
        <w:rPr>
          <w:rFonts w:ascii="Arial" w:hAnsi="Arial" w:cs="Arial"/>
        </w:rPr>
        <w:t xml:space="preserve"> or Welsh Assembly Government can be asked to review the procedure used by the governing body but not the decision itself.</w:t>
      </w:r>
    </w:p>
    <w:p w14:paraId="456BA473" w14:textId="77777777" w:rsidR="002A36EC" w:rsidRDefault="002A36EC" w:rsidP="002A36EC">
      <w:pPr>
        <w:pStyle w:val="ListParagraph"/>
        <w:tabs>
          <w:tab w:val="left" w:pos="945"/>
        </w:tabs>
        <w:rPr>
          <w:rFonts w:ascii="Arial" w:hAnsi="Arial" w:cs="Arial"/>
        </w:rPr>
      </w:pPr>
    </w:p>
    <w:p w14:paraId="743BDBC3" w14:textId="1DA8F1FE" w:rsidR="002A36EC" w:rsidRPr="002A36EC" w:rsidRDefault="002A36EC" w:rsidP="002A36EC">
      <w:pPr>
        <w:pStyle w:val="ListParagraph"/>
        <w:numPr>
          <w:ilvl w:val="0"/>
          <w:numId w:val="2"/>
        </w:numPr>
        <w:tabs>
          <w:tab w:val="left" w:pos="945"/>
        </w:tabs>
        <w:rPr>
          <w:rFonts w:ascii="Arial" w:hAnsi="Arial" w:cs="Arial"/>
          <w:b/>
        </w:rPr>
      </w:pPr>
      <w:r w:rsidRPr="002A36EC">
        <w:rPr>
          <w:rFonts w:ascii="Arial" w:hAnsi="Arial" w:cs="Arial"/>
          <w:b/>
        </w:rPr>
        <w:t>Role of the Local Authority</w:t>
      </w:r>
    </w:p>
    <w:p w14:paraId="77FF2D2D" w14:textId="34DE420F" w:rsidR="002A36EC" w:rsidRDefault="002A36EC" w:rsidP="002A36EC">
      <w:pPr>
        <w:tabs>
          <w:tab w:val="left" w:pos="945"/>
        </w:tabs>
        <w:rPr>
          <w:rFonts w:ascii="Arial" w:hAnsi="Arial" w:cs="Arial"/>
        </w:rPr>
      </w:pPr>
      <w:r>
        <w:rPr>
          <w:rFonts w:ascii="Arial" w:hAnsi="Arial" w:cs="Arial"/>
        </w:rPr>
        <w:t xml:space="preserve">Local </w:t>
      </w:r>
      <w:r w:rsidRPr="002A36EC">
        <w:rPr>
          <w:rFonts w:ascii="Arial" w:hAnsi="Arial" w:cs="Arial"/>
        </w:rPr>
        <w:t>A</w:t>
      </w:r>
      <w:r>
        <w:rPr>
          <w:rFonts w:ascii="Arial" w:hAnsi="Arial" w:cs="Arial"/>
        </w:rPr>
        <w:t>uthoritie</w:t>
      </w:r>
      <w:r w:rsidRPr="002A36EC">
        <w:rPr>
          <w:rFonts w:ascii="Arial" w:hAnsi="Arial" w:cs="Arial"/>
        </w:rPr>
        <w:t>s do not have a statutory role in resolving complaints about schools - the statutory responsibility rests with the governing body. However, the governing body can ask the L</w:t>
      </w:r>
      <w:r>
        <w:rPr>
          <w:rFonts w:ascii="Arial" w:hAnsi="Arial" w:cs="Arial"/>
        </w:rPr>
        <w:t xml:space="preserve">ocal </w:t>
      </w:r>
      <w:r w:rsidRPr="002A36EC">
        <w:rPr>
          <w:rFonts w:ascii="Arial" w:hAnsi="Arial" w:cs="Arial"/>
        </w:rPr>
        <w:t>A</w:t>
      </w:r>
      <w:r>
        <w:rPr>
          <w:rFonts w:ascii="Arial" w:hAnsi="Arial" w:cs="Arial"/>
        </w:rPr>
        <w:t>uthority</w:t>
      </w:r>
      <w:r w:rsidRPr="002A36EC">
        <w:rPr>
          <w:rFonts w:ascii="Arial" w:hAnsi="Arial" w:cs="Arial"/>
        </w:rPr>
        <w:t xml:space="preserve"> for assistance to investigate a complaint, for advice on handling the complaint or advice on the response.</w:t>
      </w:r>
    </w:p>
    <w:p w14:paraId="4D98F624" w14:textId="7DC326D7" w:rsidR="002A36EC" w:rsidRPr="002A36EC" w:rsidRDefault="002A36EC" w:rsidP="002A36EC">
      <w:pPr>
        <w:pStyle w:val="ListParagraph"/>
        <w:numPr>
          <w:ilvl w:val="0"/>
          <w:numId w:val="2"/>
        </w:numPr>
        <w:tabs>
          <w:tab w:val="left" w:pos="945"/>
        </w:tabs>
        <w:rPr>
          <w:rFonts w:ascii="Arial" w:hAnsi="Arial" w:cs="Arial"/>
          <w:b/>
        </w:rPr>
      </w:pPr>
      <w:r w:rsidRPr="002A36EC">
        <w:rPr>
          <w:rFonts w:ascii="Arial" w:hAnsi="Arial" w:cs="Arial"/>
          <w:b/>
        </w:rPr>
        <w:t>Review</w:t>
      </w:r>
    </w:p>
    <w:p w14:paraId="42B5F9B8" w14:textId="24924B7A" w:rsidR="002A36EC" w:rsidRPr="002A36EC" w:rsidRDefault="002A36EC" w:rsidP="002A36EC">
      <w:pPr>
        <w:tabs>
          <w:tab w:val="left" w:pos="945"/>
        </w:tabs>
        <w:rPr>
          <w:rFonts w:ascii="Arial" w:hAnsi="Arial" w:cs="Arial"/>
        </w:rPr>
      </w:pPr>
      <w:r>
        <w:rPr>
          <w:rFonts w:ascii="Arial" w:hAnsi="Arial" w:cs="Arial"/>
        </w:rPr>
        <w:t>T</w:t>
      </w:r>
      <w:r w:rsidRPr="002A36EC">
        <w:rPr>
          <w:rFonts w:ascii="Arial" w:hAnsi="Arial" w:cs="Arial"/>
        </w:rPr>
        <w:t>his policy will be reviewed on an annual basis, or sooner if there are significant changes in legislation, guidance, or operational requirements. All revisions will be subject to approval by the governing body to ensure continued compliance and relevance. </w:t>
      </w:r>
    </w:p>
    <w:sectPr w:rsidR="002A36EC" w:rsidRPr="002A36EC" w:rsidSect="00386533">
      <w:headerReference w:type="default" r:id="rId11"/>
      <w:footerReference w:type="default" r:id="rId12"/>
      <w:pgSz w:w="11906" w:h="16838"/>
      <w:pgMar w:top="1440" w:right="424" w:bottom="1440" w:left="426" w:header="284" w:footer="4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693F7" w14:textId="77777777" w:rsidR="00777D5D" w:rsidRDefault="00777D5D" w:rsidP="00386533">
      <w:pPr>
        <w:spacing w:after="0" w:line="240" w:lineRule="auto"/>
      </w:pPr>
      <w:r>
        <w:separator/>
      </w:r>
    </w:p>
  </w:endnote>
  <w:endnote w:type="continuationSeparator" w:id="0">
    <w:p w14:paraId="2D75FD03" w14:textId="77777777" w:rsidR="00777D5D" w:rsidRDefault="00777D5D" w:rsidP="00386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424E" w14:textId="77777777" w:rsidR="00386533" w:rsidRDefault="00386533">
    <w:pPr>
      <w:pStyle w:val="Footer"/>
    </w:pPr>
    <w:r>
      <w:rPr>
        <w:noProof/>
        <w:lang w:eastAsia="en-GB"/>
      </w:rPr>
      <w:drawing>
        <wp:inline distT="0" distB="0" distL="0" distR="0" wp14:anchorId="5D9D715D" wp14:editId="7C12DF76">
          <wp:extent cx="7020560" cy="92202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lon Lan footer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20560" cy="9220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9753F" w14:textId="77777777" w:rsidR="00777D5D" w:rsidRDefault="00777D5D" w:rsidP="00386533">
      <w:pPr>
        <w:spacing w:after="0" w:line="240" w:lineRule="auto"/>
      </w:pPr>
      <w:r>
        <w:separator/>
      </w:r>
    </w:p>
  </w:footnote>
  <w:footnote w:type="continuationSeparator" w:id="0">
    <w:p w14:paraId="19D5A61A" w14:textId="77777777" w:rsidR="00777D5D" w:rsidRDefault="00777D5D" w:rsidP="00386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521A8" w14:textId="77777777" w:rsidR="00386533" w:rsidRDefault="00386533" w:rsidP="00386533">
    <w:pPr>
      <w:pStyle w:val="Header"/>
    </w:pPr>
    <w:r>
      <w:rPr>
        <w:noProof/>
        <w:lang w:eastAsia="en-GB"/>
      </w:rPr>
      <w:drawing>
        <wp:inline distT="0" distB="0" distL="0" distR="0" wp14:anchorId="03107162" wp14:editId="28DA6690">
          <wp:extent cx="7065971" cy="1088939"/>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on Lan Plai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1559" cy="11098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A02B4"/>
    <w:multiLevelType w:val="hybridMultilevel"/>
    <w:tmpl w:val="330A6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191206"/>
    <w:multiLevelType w:val="hybridMultilevel"/>
    <w:tmpl w:val="E074837A"/>
    <w:lvl w:ilvl="0" w:tplc="9030087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3A4FB6"/>
    <w:multiLevelType w:val="hybridMultilevel"/>
    <w:tmpl w:val="E5D00F58"/>
    <w:lvl w:ilvl="0" w:tplc="BEF08230">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33"/>
    <w:rsid w:val="000111F3"/>
    <w:rsid w:val="00145DF5"/>
    <w:rsid w:val="001571AF"/>
    <w:rsid w:val="002A36EC"/>
    <w:rsid w:val="00386533"/>
    <w:rsid w:val="00777D5D"/>
    <w:rsid w:val="007F4FB1"/>
    <w:rsid w:val="0090549D"/>
    <w:rsid w:val="00922475"/>
    <w:rsid w:val="00A72B82"/>
    <w:rsid w:val="00BC7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91B4D3"/>
  <w15:chartTrackingRefBased/>
  <w15:docId w15:val="{67196A92-53A6-423A-BB0C-E7CE658D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533"/>
  </w:style>
  <w:style w:type="paragraph" w:styleId="Footer">
    <w:name w:val="footer"/>
    <w:basedOn w:val="Normal"/>
    <w:link w:val="FooterChar"/>
    <w:uiPriority w:val="99"/>
    <w:unhideWhenUsed/>
    <w:rsid w:val="00386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533"/>
  </w:style>
  <w:style w:type="paragraph" w:styleId="ListParagraph">
    <w:name w:val="List Paragraph"/>
    <w:basedOn w:val="Normal"/>
    <w:uiPriority w:val="34"/>
    <w:qFormat/>
    <w:rsid w:val="00A72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_activity xmlns="5120551b-47dc-4a9b-b4db-111d22adbc84" xsi:nil="true"/>
    <AppVersion xmlns="5120551b-47dc-4a9b-b4db-111d22adbc84" xsi:nil="true"/>
    <Invited_Students xmlns="5120551b-47dc-4a9b-b4db-111d22adbc8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76428-8A30-4FA1-AAB7-6A2818DF7F7F}">
  <ds:schemaRefs>
    <ds:schemaRef ds:uri="http://purl.org/dc/elements/1.1/"/>
    <ds:schemaRef ds:uri="c0b177c7-07cf-4df5-b04d-b1748424c1f4"/>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5120551b-47dc-4a9b-b4db-111d22adbc8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889D88E-D66D-440A-B0EA-33B36BF753C5}">
  <ds:schemaRefs>
    <ds:schemaRef ds:uri="http://schemas.microsoft.com/sharepoint/v3/contenttype/forms"/>
  </ds:schemaRefs>
</ds:datastoreItem>
</file>

<file path=customXml/itemProps3.xml><?xml version="1.0" encoding="utf-8"?>
<ds:datastoreItem xmlns:ds="http://schemas.openxmlformats.org/officeDocument/2006/customXml" ds:itemID="{8C49653D-D3CD-4E16-935F-D83477277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DB262A-36BC-43BE-BCD1-5843CDAB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2325</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Jones (Ysgol Pen-y-Bryn)</dc:creator>
  <cp:keywords/>
  <dc:description/>
  <cp:lastModifiedBy>Sian Hodge (Ysgol Pen-y-Bryn)</cp:lastModifiedBy>
  <cp:revision>2</cp:revision>
  <dcterms:created xsi:type="dcterms:W3CDTF">2025-06-25T14:12:00Z</dcterms:created>
  <dcterms:modified xsi:type="dcterms:W3CDTF">2025-06-25T14:12:00Z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